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C85" w:rsidRDefault="00252C85"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252C85" w:rsidRDefault="00252C85" w:rsidP="00612FCA">
      <w:pPr>
        <w:jc w:val="center"/>
        <w:rPr>
          <w:b/>
          <w:color w:val="000000"/>
          <w:sz w:val="32"/>
          <w:szCs w:val="32"/>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F9224C" w:rsidRDefault="00F9224C" w:rsidP="00456204">
      <w:pPr>
        <w:pStyle w:val="BodyText"/>
        <w:ind w:firstLine="720"/>
        <w:rPr>
          <w:b/>
          <w:color w:val="000000"/>
          <w:sz w:val="26"/>
          <w:szCs w:val="26"/>
          <w:lang w:val="ro-RO"/>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E37FB">
        <w:rPr>
          <w:sz w:val="26"/>
          <w:szCs w:val="26"/>
        </w:rPr>
        <w:t>adres</w:t>
      </w:r>
      <w:r w:rsidR="00CE37FB" w:rsidRPr="00CE37FB">
        <w:rPr>
          <w:sz w:val="26"/>
          <w:szCs w:val="26"/>
        </w:rPr>
        <w:t>a</w:t>
      </w:r>
      <w:r w:rsidRPr="00CE37FB">
        <w:rPr>
          <w:sz w:val="26"/>
          <w:szCs w:val="26"/>
        </w:rPr>
        <w:t xml:space="preserve"> mentionat</w:t>
      </w:r>
      <w:r w:rsidR="00CE37FB" w:rsidRPr="00CE37FB">
        <w:rPr>
          <w:sz w:val="26"/>
          <w:szCs w:val="26"/>
        </w:rPr>
        <w:t>a</w:t>
      </w:r>
      <w:r w:rsidRPr="00CE37FB">
        <w:rPr>
          <w:sz w:val="26"/>
          <w:szCs w:val="26"/>
        </w:rPr>
        <w:t xml:space="preserve"> la</w:t>
      </w:r>
      <w:r>
        <w:rPr>
          <w:sz w:val="26"/>
          <w:szCs w:val="26"/>
        </w:rPr>
        <w:t xml:space="preserve"> art. 4.1.</w:t>
      </w:r>
      <w:r w:rsidRPr="001F5450">
        <w:rPr>
          <w:sz w:val="26"/>
          <w:szCs w:val="26"/>
        </w:rPr>
        <w:t>,</w:t>
      </w:r>
      <w:r w:rsidRPr="00BD62D2">
        <w:rPr>
          <w:color w:val="FF0000"/>
          <w:sz w:val="26"/>
          <w:szCs w:val="26"/>
        </w:rPr>
        <w:t xml:space="preserve"> </w:t>
      </w:r>
      <w:r w:rsidR="00CE37FB" w:rsidRPr="00CE37FB">
        <w:rPr>
          <w:b/>
          <w:sz w:val="26"/>
          <w:szCs w:val="26"/>
        </w:rPr>
        <w:t>„Membrana de etansare PAR-uri aferente cazanelor de 420 t/h de la CTE Progresu</w:t>
      </w:r>
      <w:r w:rsidRPr="00CE37FB">
        <w:rPr>
          <w:b/>
          <w:sz w:val="26"/>
          <w:szCs w:val="26"/>
        </w:rPr>
        <w:t>”</w:t>
      </w:r>
      <w:r w:rsidRPr="00CE37FB">
        <w:rPr>
          <w:sz w:val="26"/>
          <w:szCs w:val="26"/>
        </w:rPr>
        <w:t>, î</w:t>
      </w:r>
      <w:r w:rsidRPr="00BD62D2">
        <w:rPr>
          <w:color w:val="000000"/>
          <w:sz w:val="26"/>
          <w:szCs w:val="26"/>
        </w:rPr>
        <w:t xml:space="preserve">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CE37FB">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w:t>
      </w:r>
      <w:r>
        <w:rPr>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9F0B8A" w:rsidRPr="009F0B8A" w:rsidRDefault="009F0B8A" w:rsidP="009F0B8A">
      <w:pPr>
        <w:pStyle w:val="BodyText"/>
        <w:ind w:firstLine="720"/>
        <w:rPr>
          <w:sz w:val="26"/>
          <w:szCs w:val="26"/>
          <w:lang w:val="ro-RO"/>
        </w:rPr>
      </w:pPr>
      <w:r w:rsidRPr="009F0B8A">
        <w:rPr>
          <w:sz w:val="26"/>
          <w:szCs w:val="26"/>
          <w:lang w:val="ro-RO"/>
        </w:rPr>
        <w:t>- dispozitie de livrare-aviz de expeditie;</w:t>
      </w:r>
    </w:p>
    <w:p w:rsidR="009F0B8A" w:rsidRPr="009F0B8A" w:rsidRDefault="009F0B8A" w:rsidP="009F0B8A">
      <w:pPr>
        <w:pStyle w:val="BodyText"/>
        <w:ind w:firstLine="720"/>
        <w:rPr>
          <w:sz w:val="26"/>
          <w:szCs w:val="26"/>
          <w:lang w:val="ro-RO"/>
        </w:rPr>
      </w:pPr>
      <w:r w:rsidRPr="009F0B8A">
        <w:rPr>
          <w:sz w:val="26"/>
          <w:szCs w:val="26"/>
          <w:lang w:val="ro-RO"/>
        </w:rPr>
        <w:t>- certificat de calitate emis de producator si certificat de garantie;</w:t>
      </w:r>
    </w:p>
    <w:p w:rsidR="009F0B8A" w:rsidRPr="009F0B8A" w:rsidRDefault="009F0B8A" w:rsidP="009F0B8A">
      <w:pPr>
        <w:pStyle w:val="BodyText"/>
        <w:ind w:firstLine="720"/>
        <w:rPr>
          <w:sz w:val="26"/>
          <w:szCs w:val="26"/>
          <w:lang w:val="ro-RO"/>
        </w:rPr>
      </w:pPr>
      <w:r w:rsidRPr="009F0B8A">
        <w:rPr>
          <w:sz w:val="26"/>
          <w:szCs w:val="26"/>
          <w:lang w:val="ro-RO"/>
        </w:rPr>
        <w:t>- rapoarte de incercare si buletin de verificare, ce se vor efectua conform precizarilor din documentatia de executie (daca este cazul);</w:t>
      </w:r>
    </w:p>
    <w:p w:rsidR="009F0B8A" w:rsidRPr="009F0B8A" w:rsidRDefault="009F0B8A" w:rsidP="009F0B8A">
      <w:pPr>
        <w:pStyle w:val="BodyText"/>
        <w:ind w:firstLine="720"/>
        <w:rPr>
          <w:sz w:val="26"/>
          <w:szCs w:val="26"/>
          <w:lang w:val="ro-RO"/>
        </w:rPr>
      </w:pPr>
      <w:r w:rsidRPr="009F0B8A">
        <w:rPr>
          <w:sz w:val="26"/>
          <w:szCs w:val="26"/>
          <w:lang w:val="ro-RO"/>
        </w:rPr>
        <w:t>- declaratie de conformitate tip CE (daca este cazul);</w:t>
      </w:r>
    </w:p>
    <w:p w:rsidR="009F0B8A" w:rsidRDefault="009F0B8A" w:rsidP="009F0B8A">
      <w:pPr>
        <w:pStyle w:val="BodyText"/>
        <w:ind w:firstLine="720"/>
        <w:rPr>
          <w:sz w:val="26"/>
          <w:szCs w:val="26"/>
          <w:lang w:val="ro-RO"/>
        </w:rPr>
      </w:pPr>
      <w:r w:rsidRPr="009F0B8A">
        <w:rPr>
          <w:sz w:val="26"/>
          <w:szCs w:val="26"/>
          <w:lang w:val="ro-RO"/>
        </w:rPr>
        <w:t>- documentatie tehnica</w:t>
      </w:r>
      <w:r>
        <w:rPr>
          <w:sz w:val="26"/>
          <w:szCs w:val="26"/>
          <w:lang w:val="ro-RO"/>
        </w:rPr>
        <w:t>.</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9F0B8A"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 xml:space="preserve">Preţurile unitare menţionate în anexa nr.1 sunt ferme şi nu pot fi majorate la  </w:t>
      </w:r>
      <w:r w:rsidRPr="009F0B8A">
        <w:rPr>
          <w:sz w:val="26"/>
          <w:szCs w:val="26"/>
        </w:rPr>
        <w:t xml:space="preserve">încheierea contractului şi nici ulterior pe toată durata derulării contractului. </w:t>
      </w:r>
    </w:p>
    <w:p w:rsidR="00D92F93" w:rsidRPr="009F0B8A" w:rsidRDefault="00D92F93" w:rsidP="00491371">
      <w:pPr>
        <w:jc w:val="both"/>
        <w:rPr>
          <w:b/>
          <w:sz w:val="26"/>
          <w:szCs w:val="26"/>
        </w:rPr>
      </w:pPr>
      <w:r w:rsidRPr="009F0B8A">
        <w:rPr>
          <w:b/>
          <w:sz w:val="26"/>
          <w:szCs w:val="26"/>
        </w:rPr>
        <w:t xml:space="preserve">   4. Termen de Livrare </w:t>
      </w:r>
    </w:p>
    <w:p w:rsidR="00D92F93" w:rsidRPr="009F0B8A" w:rsidRDefault="00D92F93" w:rsidP="009F0B8A">
      <w:pPr>
        <w:pStyle w:val="BodyText"/>
        <w:ind w:firstLine="708"/>
        <w:rPr>
          <w:sz w:val="26"/>
          <w:szCs w:val="26"/>
          <w:lang w:val="ro-RO"/>
        </w:rPr>
      </w:pPr>
      <w:r w:rsidRPr="009F0B8A">
        <w:rPr>
          <w:sz w:val="26"/>
          <w:szCs w:val="26"/>
          <w:lang w:val="ro-RO"/>
        </w:rPr>
        <w:t>4.1. Termenul de livrare este de ____ zile  calendaristice de la perfectarea contractului.</w:t>
      </w:r>
    </w:p>
    <w:p w:rsidR="009F0B8A" w:rsidRPr="009F0B8A" w:rsidRDefault="00D92F93" w:rsidP="009F0B8A">
      <w:pPr>
        <w:ind w:firstLine="708"/>
        <w:jc w:val="both"/>
        <w:rPr>
          <w:sz w:val="26"/>
          <w:szCs w:val="26"/>
        </w:rPr>
      </w:pPr>
      <w:r w:rsidRPr="00F2758C">
        <w:rPr>
          <w:sz w:val="26"/>
          <w:szCs w:val="26"/>
        </w:rPr>
        <w:lastRenderedPageBreak/>
        <w:t>Livrarea produselor contractate se face la adresa:</w:t>
      </w:r>
      <w:r w:rsidR="009F0B8A">
        <w:rPr>
          <w:b/>
          <w:lang w:val="it-IT"/>
        </w:rPr>
        <w:t xml:space="preserve"> </w:t>
      </w:r>
      <w:r w:rsidR="009F0B8A" w:rsidRPr="009F0B8A">
        <w:rPr>
          <w:b/>
          <w:sz w:val="26"/>
          <w:szCs w:val="26"/>
          <w:lang w:val="it-IT"/>
        </w:rPr>
        <w:t>Centrala Termoelectrica Progresu</w:t>
      </w:r>
      <w:r w:rsidR="009F0B8A" w:rsidRPr="009F0B8A">
        <w:rPr>
          <w:sz w:val="26"/>
          <w:szCs w:val="26"/>
          <w:lang w:val="it-IT"/>
        </w:rPr>
        <w:t xml:space="preserve">: Str. </w:t>
      </w:r>
      <w:r w:rsidR="009F0B8A" w:rsidRPr="009F0B8A">
        <w:rPr>
          <w:sz w:val="26"/>
          <w:szCs w:val="26"/>
        </w:rPr>
        <w:t>Pogoanelor, nr.1A, sector 4.</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007B30A2">
        <w:rPr>
          <w:color w:val="000000"/>
          <w:sz w:val="26"/>
          <w:szCs w:val="26"/>
          <w:lang w:val="ro-RO"/>
        </w:rPr>
        <w:tab/>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D92F93" w:rsidRPr="005162E9" w:rsidRDefault="00D92F93" w:rsidP="00491371">
      <w:pPr>
        <w:jc w:val="both"/>
        <w:rPr>
          <w:b/>
          <w:color w:val="000000"/>
          <w:sz w:val="26"/>
          <w:szCs w:val="26"/>
        </w:rPr>
      </w:pPr>
      <w:r w:rsidRPr="005162E9">
        <w:rPr>
          <w:color w:val="000000"/>
          <w:sz w:val="26"/>
          <w:szCs w:val="26"/>
        </w:rPr>
        <w:t>   </w:t>
      </w:r>
      <w:r w:rsidR="007B30A2">
        <w:rPr>
          <w:color w:val="000000"/>
          <w:sz w:val="26"/>
          <w:szCs w:val="26"/>
        </w:rPr>
        <w:tab/>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w:t>
      </w:r>
      <w:r w:rsidRPr="005C3BC5">
        <w:rPr>
          <w:color w:val="FF0000"/>
          <w:sz w:val="26"/>
          <w:szCs w:val="26"/>
          <w:lang w:val="ro-RO"/>
        </w:rPr>
        <w:t xml:space="preserve"> </w:t>
      </w:r>
      <w:r w:rsidRPr="005C3BC5">
        <w:rPr>
          <w:sz w:val="26"/>
          <w:szCs w:val="26"/>
          <w:lang w:val="ro-RO"/>
        </w:rPr>
        <w:t>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9F0B8A" w:rsidRPr="009F0B8A" w:rsidRDefault="007B30A2" w:rsidP="009F0B8A">
      <w:pPr>
        <w:jc w:val="both"/>
        <w:rPr>
          <w:b/>
          <w:color w:val="000000"/>
          <w:sz w:val="26"/>
          <w:szCs w:val="26"/>
        </w:rPr>
      </w:pPr>
      <w:r>
        <w:rPr>
          <w:b/>
          <w:color w:val="000000"/>
          <w:sz w:val="26"/>
          <w:szCs w:val="26"/>
        </w:rPr>
        <w:tab/>
      </w:r>
      <w:r w:rsidR="009F0B8A" w:rsidRPr="009F0B8A">
        <w:rPr>
          <w:b/>
          <w:color w:val="000000"/>
          <w:sz w:val="26"/>
          <w:szCs w:val="26"/>
        </w:rPr>
        <w:t xml:space="preserve">8. Garanţia de bună execuţie a contractului </w:t>
      </w:r>
    </w:p>
    <w:p w:rsidR="009F0B8A" w:rsidRPr="009F0B8A" w:rsidRDefault="009F0B8A" w:rsidP="009F0B8A">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9F0B8A" w:rsidRPr="009F0B8A" w:rsidRDefault="009F0B8A" w:rsidP="009F0B8A">
      <w:pPr>
        <w:ind w:firstLine="720"/>
        <w:jc w:val="both"/>
        <w:rPr>
          <w:sz w:val="26"/>
          <w:szCs w:val="26"/>
        </w:rPr>
      </w:pPr>
      <w:r w:rsidRPr="009F0B8A">
        <w:rPr>
          <w:sz w:val="26"/>
          <w:szCs w:val="26"/>
        </w:rPr>
        <w:t>8.2. Garanţia de bună execuţie este de</w:t>
      </w:r>
      <w:r w:rsidRPr="009F0B8A">
        <w:rPr>
          <w:b/>
          <w:sz w:val="26"/>
          <w:szCs w:val="26"/>
        </w:rPr>
        <w:t xml:space="preserve"> 5%</w:t>
      </w:r>
      <w:r w:rsidRPr="009F0B8A">
        <w:rPr>
          <w:sz w:val="26"/>
          <w:szCs w:val="26"/>
        </w:rPr>
        <w:t xml:space="preserve"> din valoarea contractului fără TVA, reprezentând ___________ lei (în cifre), ______________________________ lei (în litere).</w:t>
      </w:r>
    </w:p>
    <w:p w:rsidR="009F0B8A" w:rsidRPr="009F0B8A" w:rsidRDefault="009F0B8A" w:rsidP="009F0B8A">
      <w:pPr>
        <w:pStyle w:val="BodyText"/>
        <w:rPr>
          <w:sz w:val="26"/>
          <w:szCs w:val="26"/>
          <w:lang w:val="ro-RO"/>
        </w:rPr>
      </w:pPr>
      <w:r w:rsidRPr="009F0B8A">
        <w:rPr>
          <w:sz w:val="26"/>
          <w:szCs w:val="26"/>
          <w:lang w:val="ro-RO"/>
        </w:rPr>
        <w:lastRenderedPageBreak/>
        <w:t xml:space="preserve"> Constituirea garanţiei de bună execuţie se face prin: ___________________________</w:t>
      </w:r>
    </w:p>
    <w:p w:rsidR="009F0B8A" w:rsidRPr="007B30A2" w:rsidRDefault="009F0B8A" w:rsidP="009F0B8A">
      <w:pPr>
        <w:pStyle w:val="BodyText"/>
        <w:rPr>
          <w:sz w:val="22"/>
          <w:szCs w:val="22"/>
          <w:lang w:val="ro-RO"/>
        </w:rPr>
      </w:pPr>
      <w:r w:rsidRPr="009F0B8A">
        <w:rPr>
          <w:sz w:val="26"/>
          <w:szCs w:val="26"/>
          <w:lang w:val="ro-RO"/>
        </w:rPr>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9F0B8A" w:rsidRPr="007B30A2" w:rsidRDefault="009F0B8A" w:rsidP="009F0B8A">
      <w:pPr>
        <w:pStyle w:val="BodyText"/>
        <w:rPr>
          <w:sz w:val="22"/>
          <w:szCs w:val="22"/>
          <w:lang w:val="ro-RO"/>
        </w:rPr>
      </w:pPr>
      <w:r w:rsidRPr="007B30A2">
        <w:rPr>
          <w:bCs/>
          <w:sz w:val="22"/>
          <w:szCs w:val="22"/>
          <w:lang w:val="ro-RO"/>
        </w:rPr>
        <w:t xml:space="preserve">           a) </w:t>
      </w:r>
      <w:r w:rsidRPr="007B30A2">
        <w:rPr>
          <w:sz w:val="22"/>
          <w:szCs w:val="22"/>
          <w:lang w:val="ro-RO"/>
        </w:rPr>
        <w:t>virament bancar in contul beneficiarului mentionat la capitolul 1.</w:t>
      </w:r>
      <w:r w:rsidRPr="007B30A2">
        <w:rPr>
          <w:bCs/>
          <w:sz w:val="22"/>
          <w:szCs w:val="22"/>
          <w:lang w:val="ro-RO"/>
        </w:rPr>
        <w:tab/>
      </w:r>
    </w:p>
    <w:p w:rsidR="009F0B8A" w:rsidRPr="007B30A2" w:rsidRDefault="009F0B8A" w:rsidP="009F0B8A">
      <w:pPr>
        <w:pStyle w:val="BodyText"/>
        <w:rPr>
          <w:bCs/>
          <w:sz w:val="22"/>
          <w:szCs w:val="22"/>
          <w:lang w:val="ro-RO"/>
        </w:rPr>
      </w:pPr>
      <w:r w:rsidRPr="007B30A2">
        <w:rPr>
          <w:bCs/>
          <w:sz w:val="22"/>
          <w:szCs w:val="22"/>
          <w:lang w:val="ro-RO"/>
        </w:rPr>
        <w:tab/>
        <w:t xml:space="preserve">b) </w:t>
      </w:r>
      <w:r w:rsidRPr="007B30A2">
        <w:rPr>
          <w:bCs/>
          <w:color w:val="000000"/>
          <w:sz w:val="22"/>
          <w:szCs w:val="22"/>
        </w:rPr>
        <w:t xml:space="preserve">instrument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emis</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w:t>
      </w:r>
      <w:proofErr w:type="spellStart"/>
      <w:r w:rsidRPr="007B30A2">
        <w:rPr>
          <w:bCs/>
          <w:color w:val="000000"/>
          <w:sz w:val="22"/>
          <w:szCs w:val="22"/>
        </w:rPr>
        <w:t>bancara</w:t>
      </w:r>
      <w:proofErr w:type="spellEnd"/>
      <w:r w:rsidRPr="007B30A2">
        <w:rPr>
          <w:bCs/>
          <w:color w:val="000000"/>
          <w:sz w:val="22"/>
          <w:szCs w:val="22"/>
        </w:rPr>
        <w:t xml:space="preserve"> </w:t>
      </w:r>
      <w:proofErr w:type="spellStart"/>
      <w:r w:rsidRPr="007B30A2">
        <w:rPr>
          <w:bCs/>
          <w:color w:val="000000"/>
          <w:sz w:val="22"/>
          <w:szCs w:val="22"/>
        </w:rPr>
        <w:t>sau</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de </w:t>
      </w:r>
      <w:proofErr w:type="spellStart"/>
      <w:r w:rsidRPr="007B30A2">
        <w:rPr>
          <w:bCs/>
          <w:color w:val="000000"/>
          <w:sz w:val="22"/>
          <w:szCs w:val="22"/>
        </w:rPr>
        <w:t>asigurari</w:t>
      </w:r>
      <w:proofErr w:type="spellEnd"/>
      <w:r w:rsidRPr="007B30A2">
        <w:rPr>
          <w:color w:val="000000"/>
          <w:sz w:val="22"/>
          <w:szCs w:val="22"/>
        </w:rPr>
        <w:t xml:space="preserve"> </w:t>
      </w:r>
      <w:proofErr w:type="spellStart"/>
      <w:r w:rsidRPr="007B30A2">
        <w:rPr>
          <w:color w:val="000000"/>
          <w:sz w:val="22"/>
          <w:szCs w:val="22"/>
        </w:rPr>
        <w:t>prezentat</w:t>
      </w:r>
      <w:proofErr w:type="spellEnd"/>
      <w:r w:rsidRPr="007B30A2">
        <w:rPr>
          <w:color w:val="000000"/>
          <w:sz w:val="22"/>
          <w:szCs w:val="22"/>
        </w:rPr>
        <w:t xml:space="preserve"> </w:t>
      </w:r>
      <w:proofErr w:type="spellStart"/>
      <w:r w:rsidRPr="007B30A2">
        <w:rPr>
          <w:color w:val="000000"/>
          <w:sz w:val="22"/>
          <w:szCs w:val="22"/>
        </w:rPr>
        <w:t>în</w:t>
      </w:r>
      <w:proofErr w:type="spellEnd"/>
      <w:r w:rsidRPr="007B30A2">
        <w:rPr>
          <w:color w:val="000000"/>
          <w:sz w:val="22"/>
          <w:szCs w:val="22"/>
        </w:rPr>
        <w:t xml:space="preserve"> original de </w:t>
      </w:r>
      <w:proofErr w:type="spellStart"/>
      <w:r w:rsidRPr="007B30A2">
        <w:rPr>
          <w:color w:val="000000"/>
          <w:sz w:val="22"/>
          <w:szCs w:val="22"/>
        </w:rPr>
        <w:t>către</w:t>
      </w:r>
      <w:proofErr w:type="spellEnd"/>
      <w:r w:rsidRPr="007B30A2">
        <w:rPr>
          <w:color w:val="000000"/>
          <w:sz w:val="22"/>
          <w:szCs w:val="22"/>
        </w:rPr>
        <w:t xml:space="preserve"> </w:t>
      </w:r>
      <w:proofErr w:type="spellStart"/>
      <w:r w:rsidRPr="007B30A2">
        <w:rPr>
          <w:color w:val="000000"/>
          <w:sz w:val="22"/>
          <w:szCs w:val="22"/>
        </w:rPr>
        <w:t>furnizor</w:t>
      </w:r>
      <w:proofErr w:type="spellEnd"/>
      <w:r w:rsidRPr="007B30A2">
        <w:rPr>
          <w:color w:val="000000"/>
          <w:sz w:val="22"/>
          <w:szCs w:val="22"/>
        </w:rPr>
        <w:t xml:space="preserve">, conform </w:t>
      </w:r>
      <w:proofErr w:type="spellStart"/>
      <w:r w:rsidRPr="007B30A2">
        <w:rPr>
          <w:color w:val="000000"/>
          <w:sz w:val="22"/>
          <w:szCs w:val="22"/>
        </w:rPr>
        <w:t>modelului</w:t>
      </w:r>
      <w:proofErr w:type="spellEnd"/>
      <w:r w:rsidRPr="007B30A2">
        <w:rPr>
          <w:color w:val="000000"/>
          <w:sz w:val="22"/>
          <w:szCs w:val="22"/>
        </w:rPr>
        <w:t xml:space="preserve"> din </w:t>
      </w:r>
      <w:proofErr w:type="spellStart"/>
      <w:r w:rsidRPr="007B30A2">
        <w:rPr>
          <w:color w:val="000000"/>
          <w:sz w:val="22"/>
          <w:szCs w:val="22"/>
        </w:rPr>
        <w:t>documentaţia</w:t>
      </w:r>
      <w:proofErr w:type="spellEnd"/>
      <w:r w:rsidRPr="007B30A2">
        <w:rPr>
          <w:color w:val="000000"/>
          <w:sz w:val="22"/>
          <w:szCs w:val="22"/>
        </w:rPr>
        <w:t xml:space="preserve"> de </w:t>
      </w:r>
      <w:proofErr w:type="spellStart"/>
      <w:r w:rsidRPr="007B30A2">
        <w:rPr>
          <w:color w:val="000000"/>
          <w:sz w:val="22"/>
          <w:szCs w:val="22"/>
        </w:rPr>
        <w:t>atribuire</w:t>
      </w:r>
      <w:proofErr w:type="spellEnd"/>
      <w:r w:rsidRPr="007B30A2">
        <w:rPr>
          <w:color w:val="000000"/>
          <w:sz w:val="22"/>
          <w:szCs w:val="22"/>
        </w:rPr>
        <w:t xml:space="preserve">. </w:t>
      </w:r>
      <w:proofErr w:type="spellStart"/>
      <w:r w:rsidRPr="007B30A2">
        <w:rPr>
          <w:bCs/>
          <w:color w:val="000000"/>
          <w:sz w:val="22"/>
          <w:szCs w:val="22"/>
        </w:rPr>
        <w:t>Valabilitatea</w:t>
      </w:r>
      <w:proofErr w:type="spellEnd"/>
      <w:r w:rsidRPr="007B30A2">
        <w:rPr>
          <w:bCs/>
          <w:color w:val="000000"/>
          <w:sz w:val="22"/>
          <w:szCs w:val="22"/>
        </w:rPr>
        <w:t xml:space="preserve"> </w:t>
      </w:r>
      <w:proofErr w:type="spellStart"/>
      <w:r w:rsidRPr="007B30A2">
        <w:rPr>
          <w:bCs/>
          <w:color w:val="000000"/>
          <w:sz w:val="22"/>
          <w:szCs w:val="22"/>
        </w:rPr>
        <w:t>instrumentului</w:t>
      </w:r>
      <w:proofErr w:type="spellEnd"/>
      <w:r w:rsidRPr="007B30A2">
        <w:rPr>
          <w:bCs/>
          <w:color w:val="000000"/>
          <w:sz w:val="22"/>
          <w:szCs w:val="22"/>
        </w:rPr>
        <w:t xml:space="preserve">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trebuie</w:t>
      </w:r>
      <w:proofErr w:type="spellEnd"/>
      <w:r w:rsidRPr="007B30A2">
        <w:rPr>
          <w:bCs/>
          <w:color w:val="000000"/>
          <w:sz w:val="22"/>
          <w:szCs w:val="22"/>
        </w:rPr>
        <w:t xml:space="preserve"> </w:t>
      </w:r>
      <w:proofErr w:type="spellStart"/>
      <w:proofErr w:type="gramStart"/>
      <w:r w:rsidRPr="007B30A2">
        <w:rPr>
          <w:bCs/>
          <w:color w:val="000000"/>
          <w:sz w:val="22"/>
          <w:szCs w:val="22"/>
        </w:rPr>
        <w:t>sa</w:t>
      </w:r>
      <w:proofErr w:type="spellEnd"/>
      <w:proofErr w:type="gramEnd"/>
      <w:r w:rsidRPr="007B30A2">
        <w:rPr>
          <w:bCs/>
          <w:color w:val="000000"/>
          <w:sz w:val="22"/>
          <w:szCs w:val="22"/>
        </w:rPr>
        <w:t xml:space="preserve"> </w:t>
      </w:r>
      <w:proofErr w:type="spellStart"/>
      <w:r w:rsidRPr="007B30A2">
        <w:rPr>
          <w:bCs/>
          <w:color w:val="000000"/>
          <w:sz w:val="22"/>
          <w:szCs w:val="22"/>
        </w:rPr>
        <w:t>depaseasca</w:t>
      </w:r>
      <w:proofErr w:type="spellEnd"/>
      <w:r w:rsidRPr="007B30A2">
        <w:rPr>
          <w:bCs/>
          <w:color w:val="000000"/>
          <w:sz w:val="22"/>
          <w:szCs w:val="22"/>
        </w:rPr>
        <w:t xml:space="preserve"> cu minim 30 </w:t>
      </w:r>
      <w:proofErr w:type="spellStart"/>
      <w:r w:rsidRPr="007B30A2">
        <w:rPr>
          <w:bCs/>
          <w:color w:val="000000"/>
          <w:sz w:val="22"/>
          <w:szCs w:val="22"/>
        </w:rPr>
        <w:t>zile</w:t>
      </w:r>
      <w:proofErr w:type="spellEnd"/>
      <w:r w:rsidRPr="007B30A2">
        <w:rPr>
          <w:bCs/>
          <w:color w:val="000000"/>
          <w:sz w:val="22"/>
          <w:szCs w:val="22"/>
        </w:rPr>
        <w:t xml:space="preserve"> </w:t>
      </w:r>
      <w:proofErr w:type="spellStart"/>
      <w:r w:rsidRPr="007B30A2">
        <w:rPr>
          <w:bCs/>
          <w:color w:val="000000"/>
          <w:sz w:val="22"/>
          <w:szCs w:val="22"/>
        </w:rPr>
        <w:t>termenul</w:t>
      </w:r>
      <w:proofErr w:type="spellEnd"/>
      <w:r w:rsidRPr="007B30A2">
        <w:rPr>
          <w:bCs/>
          <w:color w:val="000000"/>
          <w:sz w:val="22"/>
          <w:szCs w:val="22"/>
        </w:rPr>
        <w:t xml:space="preserve"> de </w:t>
      </w:r>
      <w:proofErr w:type="spellStart"/>
      <w:r w:rsidRPr="007B30A2">
        <w:rPr>
          <w:bCs/>
          <w:color w:val="000000"/>
          <w:sz w:val="22"/>
          <w:szCs w:val="22"/>
        </w:rPr>
        <w:t>livrare</w:t>
      </w:r>
      <w:proofErr w:type="spellEnd"/>
      <w:r w:rsidRPr="007B30A2">
        <w:rPr>
          <w:bCs/>
          <w:sz w:val="22"/>
          <w:szCs w:val="22"/>
          <w:lang w:val="ro-RO"/>
        </w:rPr>
        <w:t xml:space="preserve"> a produselor contractate</w:t>
      </w:r>
      <w:r w:rsidRPr="007B30A2">
        <w:rPr>
          <w:bCs/>
          <w:color w:val="000000"/>
          <w:sz w:val="22"/>
          <w:szCs w:val="22"/>
        </w:rPr>
        <w:t xml:space="preserve">. </w:t>
      </w:r>
      <w:r w:rsidRPr="007B30A2">
        <w:rPr>
          <w:bCs/>
          <w:sz w:val="22"/>
          <w:szCs w:val="22"/>
          <w:lang w:val="ro-RO"/>
        </w:rPr>
        <w:t xml:space="preserve">In cazul in care furnizorul intarzie livrarea produselor, valabilitatea instrumentului de garantare trebuie prelungita corespunzator; sau </w:t>
      </w:r>
    </w:p>
    <w:p w:rsidR="009F0B8A" w:rsidRPr="007B30A2" w:rsidRDefault="009F0B8A" w:rsidP="009F0B8A">
      <w:pPr>
        <w:pStyle w:val="BodyText"/>
        <w:ind w:firstLine="708"/>
        <w:rPr>
          <w:sz w:val="22"/>
          <w:szCs w:val="22"/>
          <w:lang w:val="ro-RO"/>
        </w:rPr>
      </w:pPr>
      <w:r w:rsidRPr="007B30A2">
        <w:rPr>
          <w:bCs/>
          <w:sz w:val="22"/>
          <w:szCs w:val="22"/>
          <w:lang w:val="ro-RO"/>
        </w:rPr>
        <w:t>c) depunerea la casieria achizitorului, în numerar.</w:t>
      </w:r>
    </w:p>
    <w:p w:rsidR="009F0B8A" w:rsidRPr="009F0B8A" w:rsidRDefault="009F0B8A" w:rsidP="009F0B8A">
      <w:pPr>
        <w:pStyle w:val="BodyText"/>
        <w:ind w:firstLine="709"/>
        <w:rPr>
          <w:sz w:val="26"/>
          <w:szCs w:val="26"/>
          <w:lang w:val="ro-RO"/>
        </w:rPr>
      </w:pPr>
      <w:r w:rsidRPr="009F0B8A">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9F0B8A" w:rsidRPr="009F0B8A" w:rsidRDefault="009F0B8A" w:rsidP="009F0B8A">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9F0B8A" w:rsidRPr="009F0B8A" w:rsidRDefault="009F0B8A" w:rsidP="009F0B8A">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F0B8A" w:rsidRPr="009F0B8A" w:rsidRDefault="009F0B8A" w:rsidP="009F0B8A">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9F0B8A" w:rsidRDefault="007B30A2" w:rsidP="009F0B8A">
      <w:pPr>
        <w:rPr>
          <w:color w:val="000000"/>
          <w:sz w:val="26"/>
          <w:szCs w:val="26"/>
        </w:rPr>
      </w:pPr>
      <w:r>
        <w:rPr>
          <w:color w:val="000000"/>
          <w:sz w:val="26"/>
          <w:szCs w:val="26"/>
        </w:rPr>
        <w:t>   </w:t>
      </w:r>
      <w:r>
        <w:rPr>
          <w:color w:val="000000"/>
          <w:sz w:val="26"/>
          <w:szCs w:val="26"/>
        </w:rPr>
        <w:tab/>
        <w:t xml:space="preserve">8.6. </w:t>
      </w:r>
      <w:r w:rsidR="009F0B8A" w:rsidRPr="009F0B8A">
        <w:rPr>
          <w:color w:val="000000"/>
          <w:sz w:val="26"/>
          <w:szCs w:val="26"/>
        </w:rPr>
        <w:t>Garanţia produselor este distincta de garanţia de buna execuţie a contractului.</w:t>
      </w:r>
    </w:p>
    <w:p w:rsidR="009F0B8A" w:rsidRPr="009F0B8A" w:rsidRDefault="009F0B8A" w:rsidP="000F4AB8">
      <w:pPr>
        <w:rPr>
          <w:b/>
          <w:sz w:val="26"/>
          <w:szCs w:val="26"/>
        </w:rPr>
      </w:pPr>
      <w:r w:rsidRPr="009F0B8A">
        <w:rPr>
          <w:color w:val="000000"/>
          <w:sz w:val="26"/>
          <w:szCs w:val="26"/>
        </w:rPr>
        <w:t xml:space="preserve"> </w:t>
      </w:r>
      <w:r w:rsidRPr="009F0B8A">
        <w:rPr>
          <w:b/>
          <w:sz w:val="26"/>
          <w:szCs w:val="26"/>
        </w:rPr>
        <w:t xml:space="preserve">9.  Perioada de garanţie tehnica acordată produselor </w:t>
      </w:r>
      <w:r w:rsidRPr="009F0B8A">
        <w:rPr>
          <w:b/>
          <w:sz w:val="26"/>
          <w:szCs w:val="26"/>
        </w:rPr>
        <w:tab/>
        <w:t xml:space="preserve"> </w:t>
      </w:r>
    </w:p>
    <w:p w:rsidR="009F0B8A" w:rsidRPr="009F0B8A" w:rsidRDefault="009F0B8A" w:rsidP="009F0B8A">
      <w:pPr>
        <w:pStyle w:val="BodyText"/>
        <w:ind w:firstLine="708"/>
        <w:rPr>
          <w:color w:val="000000"/>
          <w:sz w:val="26"/>
          <w:szCs w:val="26"/>
          <w:lang w:val="pt-BR"/>
        </w:rPr>
      </w:pPr>
      <w:r w:rsidRPr="009F0B8A">
        <w:rPr>
          <w:color w:val="000000"/>
          <w:sz w:val="26"/>
          <w:szCs w:val="26"/>
          <w:lang w:val="pt-BR"/>
        </w:rPr>
        <w:t xml:space="preserve">9.1. (1) Perioada de garanţie tehnica acordată produselor de catre furnizor este cea declarată în propunerea tehnica. </w:t>
      </w:r>
    </w:p>
    <w:p w:rsidR="009F0B8A" w:rsidRPr="009F0B8A" w:rsidRDefault="009F0B8A" w:rsidP="009F0B8A">
      <w:pPr>
        <w:pStyle w:val="BodyText"/>
        <w:ind w:firstLine="720"/>
        <w:rPr>
          <w:color w:val="000000"/>
          <w:sz w:val="26"/>
          <w:szCs w:val="26"/>
          <w:lang w:val="ro-RO"/>
        </w:rPr>
      </w:pPr>
      <w:r w:rsidRPr="009F0B8A">
        <w:rPr>
          <w:color w:val="000000"/>
          <w:sz w:val="26"/>
          <w:szCs w:val="26"/>
          <w:lang w:val="pt-BR"/>
        </w:rPr>
        <w:t xml:space="preserve">(2) </w:t>
      </w:r>
      <w:r w:rsidRPr="009F0B8A">
        <w:rPr>
          <w:color w:val="000000"/>
          <w:sz w:val="26"/>
          <w:szCs w:val="26"/>
          <w:lang w:val="ro-RO"/>
        </w:rPr>
        <w:t xml:space="preserve">Perioada de garanţie tehnica este </w:t>
      </w:r>
      <w:r w:rsidRPr="009F0B8A">
        <w:rPr>
          <w:sz w:val="26"/>
          <w:szCs w:val="26"/>
          <w:lang w:val="ro-RO"/>
        </w:rPr>
        <w:t xml:space="preserve">de </w:t>
      </w:r>
      <w:r>
        <w:rPr>
          <w:b/>
          <w:sz w:val="26"/>
          <w:szCs w:val="26"/>
          <w:lang w:val="ro-RO"/>
        </w:rPr>
        <w:t>___</w:t>
      </w:r>
      <w:r w:rsidRPr="009F0B8A">
        <w:rPr>
          <w:b/>
          <w:sz w:val="26"/>
          <w:szCs w:val="26"/>
          <w:lang w:val="ro-RO"/>
        </w:rPr>
        <w:t xml:space="preserve"> </w:t>
      </w:r>
      <w:r w:rsidRPr="009F0B8A">
        <w:rPr>
          <w:sz w:val="26"/>
          <w:szCs w:val="26"/>
          <w:lang w:val="ro-RO"/>
        </w:rPr>
        <w:t>luni de la livrarea produselor către achizitor.</w:t>
      </w:r>
      <w:r w:rsidRPr="009F0B8A">
        <w:rPr>
          <w:color w:val="000000"/>
          <w:sz w:val="26"/>
          <w:szCs w:val="26"/>
          <w:lang w:val="ro-RO"/>
        </w:rPr>
        <w:tab/>
      </w:r>
    </w:p>
    <w:p w:rsidR="009F0B8A" w:rsidRPr="009F0B8A" w:rsidRDefault="009F0B8A" w:rsidP="009F0B8A">
      <w:pPr>
        <w:ind w:firstLine="720"/>
        <w:jc w:val="both"/>
        <w:rPr>
          <w:color w:val="000000"/>
          <w:sz w:val="26"/>
          <w:szCs w:val="26"/>
        </w:rPr>
      </w:pPr>
      <w:r w:rsidRPr="009F0B8A">
        <w:rPr>
          <w:color w:val="000000"/>
          <w:sz w:val="26"/>
          <w:szCs w:val="26"/>
        </w:rPr>
        <w:t>(3) Perioada de garanţie tehnică se prelungeşte cu durata efectuării remedierilor din perioada de garanţie, în cazul în care vina aparţine furnizorului.</w:t>
      </w:r>
    </w:p>
    <w:p w:rsidR="009F0B8A" w:rsidRPr="009F0B8A" w:rsidRDefault="009F0B8A" w:rsidP="009F0B8A">
      <w:pPr>
        <w:ind w:firstLine="708"/>
        <w:jc w:val="both"/>
        <w:rPr>
          <w:color w:val="000000"/>
          <w:sz w:val="26"/>
          <w:szCs w:val="26"/>
        </w:rPr>
      </w:pPr>
      <w:r w:rsidRPr="009F0B8A">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9F0B8A" w:rsidRPr="009F0B8A" w:rsidRDefault="009F0B8A" w:rsidP="009F0B8A">
      <w:pPr>
        <w:pStyle w:val="BodyText"/>
        <w:rPr>
          <w:color w:val="000000"/>
          <w:sz w:val="26"/>
          <w:szCs w:val="26"/>
          <w:lang w:val="ro-RO"/>
        </w:rPr>
      </w:pPr>
      <w:r w:rsidRPr="009F0B8A">
        <w:rPr>
          <w:sz w:val="26"/>
          <w:szCs w:val="26"/>
          <w:lang w:val="ro-RO"/>
        </w:rPr>
        <w:t>   </w:t>
      </w:r>
      <w:r w:rsidRPr="009F0B8A">
        <w:rPr>
          <w:sz w:val="26"/>
          <w:szCs w:val="26"/>
          <w:lang w:val="ro-RO"/>
        </w:rPr>
        <w:tab/>
        <w:t>9.2. Achizitorul are dreptul de a reclama neconformităţile produsului în perioada de garanţie tehnică, în termen de 3 zile de la data constatării neconformităţii, în scris printr-o notificare.</w:t>
      </w:r>
    </w:p>
    <w:p w:rsidR="009F0B8A" w:rsidRPr="009F0B8A" w:rsidRDefault="009F0B8A" w:rsidP="009F0B8A">
      <w:pPr>
        <w:ind w:firstLine="708"/>
        <w:jc w:val="both"/>
        <w:rPr>
          <w:color w:val="000000"/>
          <w:sz w:val="26"/>
          <w:szCs w:val="26"/>
        </w:rPr>
      </w:pPr>
      <w:r w:rsidRPr="009F0B8A">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F0B8A" w:rsidRPr="009F0B8A" w:rsidRDefault="009F0B8A" w:rsidP="009F0B8A">
      <w:pPr>
        <w:jc w:val="both"/>
        <w:rPr>
          <w:color w:val="000000"/>
          <w:sz w:val="26"/>
          <w:szCs w:val="26"/>
        </w:rPr>
      </w:pPr>
      <w:r w:rsidRPr="009F0B8A">
        <w:rPr>
          <w:color w:val="000000"/>
          <w:sz w:val="26"/>
          <w:szCs w:val="26"/>
        </w:rPr>
        <w:t>   </w:t>
      </w:r>
      <w:r w:rsidRPr="009F0B8A">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F0B8A" w:rsidRDefault="009F0B8A" w:rsidP="009F0B8A">
      <w:pPr>
        <w:pStyle w:val="BodyText"/>
        <w:rPr>
          <w:sz w:val="26"/>
          <w:szCs w:val="26"/>
          <w:lang w:val="ro-RO"/>
        </w:rPr>
      </w:pPr>
      <w:r w:rsidRPr="009F0B8A">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7B30A2" w:rsidRDefault="007B30A2" w:rsidP="009F0B8A">
      <w:pPr>
        <w:pStyle w:val="BodyText"/>
        <w:rPr>
          <w:sz w:val="26"/>
          <w:szCs w:val="26"/>
          <w:lang w:val="ro-RO"/>
        </w:rPr>
      </w:pPr>
    </w:p>
    <w:p w:rsidR="007B30A2" w:rsidRDefault="007B30A2" w:rsidP="009F0B8A">
      <w:pPr>
        <w:pStyle w:val="BodyText"/>
        <w:rPr>
          <w:sz w:val="26"/>
          <w:szCs w:val="26"/>
          <w:lang w:val="ro-RO"/>
        </w:rPr>
      </w:pPr>
    </w:p>
    <w:p w:rsidR="009F0B8A" w:rsidRPr="009F0B8A" w:rsidRDefault="009F0B8A" w:rsidP="009F0B8A">
      <w:pPr>
        <w:jc w:val="both"/>
        <w:rPr>
          <w:b/>
          <w:color w:val="000000"/>
          <w:sz w:val="26"/>
          <w:szCs w:val="26"/>
        </w:rPr>
      </w:pPr>
      <w:r w:rsidRPr="009F0B8A">
        <w:rPr>
          <w:b/>
          <w:color w:val="000000"/>
          <w:sz w:val="26"/>
          <w:szCs w:val="26"/>
        </w:rPr>
        <w:lastRenderedPageBreak/>
        <w:t xml:space="preserve">   10. Amendamente </w:t>
      </w:r>
    </w:p>
    <w:p w:rsidR="009F0B8A" w:rsidRPr="009F0B8A" w:rsidRDefault="009F0B8A" w:rsidP="009F0B8A">
      <w:pPr>
        <w:jc w:val="both"/>
        <w:rPr>
          <w:sz w:val="26"/>
          <w:szCs w:val="26"/>
        </w:rPr>
      </w:pPr>
      <w:r w:rsidRPr="009F0B8A">
        <w:rPr>
          <w:color w:val="000000"/>
          <w:sz w:val="26"/>
          <w:szCs w:val="26"/>
        </w:rPr>
        <w:t> </w:t>
      </w:r>
      <w:r w:rsidRPr="009F0B8A">
        <w:rPr>
          <w:color w:val="000000"/>
          <w:sz w:val="26"/>
          <w:szCs w:val="26"/>
        </w:rPr>
        <w:tab/>
        <w:t xml:space="preserve">10.1. </w:t>
      </w:r>
      <w:r w:rsidRPr="009F0B8A">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F0B8A" w:rsidRPr="009F0B8A" w:rsidRDefault="009F0B8A" w:rsidP="009F0B8A">
      <w:pPr>
        <w:jc w:val="both"/>
        <w:rPr>
          <w:color w:val="000000"/>
          <w:sz w:val="26"/>
          <w:szCs w:val="26"/>
        </w:rPr>
      </w:pPr>
      <w:r w:rsidRPr="009F0B8A">
        <w:rPr>
          <w:rStyle w:val="l5def1"/>
          <w:rFonts w:ascii="Times New Roman" w:hAnsi="Times New Roman" w:cs="Times New Roman"/>
        </w:rPr>
        <w:tab/>
        <w:t xml:space="preserve">10.2. Suplimentar fata de situatia prezentata la </w:t>
      </w:r>
      <w:r w:rsidRPr="009F0B8A">
        <w:rPr>
          <w:rStyle w:val="l5def1"/>
          <w:rFonts w:ascii="Times New Roman" w:hAnsi="Times New Roman" w:cs="Times New Roman"/>
          <w:color w:val="auto"/>
        </w:rPr>
        <w:t>articolul 10.1.,</w:t>
      </w:r>
      <w:r w:rsidRPr="009F0B8A">
        <w:rPr>
          <w:rStyle w:val="l5def1"/>
          <w:rFonts w:ascii="Times New Roman" w:hAnsi="Times New Roman" w:cs="Times New Roman"/>
        </w:rPr>
        <w:t xml:space="preserve"> </w:t>
      </w:r>
      <w:r w:rsidRPr="009F0B8A">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F0B8A" w:rsidRPr="009F0B8A" w:rsidRDefault="009F0B8A" w:rsidP="009F0B8A">
      <w:pPr>
        <w:ind w:firstLine="708"/>
        <w:jc w:val="both"/>
        <w:rPr>
          <w:color w:val="000000"/>
          <w:sz w:val="26"/>
          <w:szCs w:val="26"/>
        </w:rPr>
      </w:pPr>
      <w:r w:rsidRPr="009F0B8A">
        <w:rPr>
          <w:color w:val="000000"/>
          <w:sz w:val="26"/>
          <w:szCs w:val="26"/>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F0B8A" w:rsidRPr="009F0B8A" w:rsidRDefault="009F0B8A" w:rsidP="009F0B8A">
      <w:pPr>
        <w:jc w:val="both"/>
        <w:rPr>
          <w:color w:val="000000"/>
          <w:sz w:val="26"/>
          <w:szCs w:val="26"/>
        </w:rPr>
      </w:pPr>
      <w:r w:rsidRPr="009F0B8A">
        <w:rPr>
          <w:color w:val="000000"/>
          <w:sz w:val="26"/>
          <w:szCs w:val="26"/>
        </w:rPr>
        <w:tab/>
      </w:r>
      <w:r w:rsidRPr="009F0B8A">
        <w:rPr>
          <w:sz w:val="26"/>
          <w:szCs w:val="26"/>
        </w:rPr>
        <w:t>10.4.</w:t>
      </w:r>
      <w:r w:rsidRPr="009F0B8A">
        <w:rPr>
          <w:color w:val="000000"/>
          <w:sz w:val="26"/>
          <w:szCs w:val="26"/>
        </w:rPr>
        <w:t xml:space="preserve"> Contractul inceteaza în cazurile de forţă majoră definite la Cap.11.</w:t>
      </w:r>
    </w:p>
    <w:p w:rsidR="009F0B8A" w:rsidRPr="009F0B8A" w:rsidRDefault="009F0B8A" w:rsidP="009F0B8A">
      <w:pPr>
        <w:jc w:val="both"/>
        <w:rPr>
          <w:sz w:val="26"/>
          <w:szCs w:val="26"/>
        </w:rPr>
      </w:pPr>
      <w:r w:rsidRPr="009F0B8A">
        <w:rPr>
          <w:color w:val="000000"/>
          <w:sz w:val="26"/>
          <w:szCs w:val="26"/>
        </w:rPr>
        <w:tab/>
      </w:r>
      <w:r w:rsidRPr="009F0B8A">
        <w:rPr>
          <w:sz w:val="26"/>
          <w:szCs w:val="26"/>
        </w:rPr>
        <w:t>10.5. Contractul poate inceta cu acordul partilor, fara plata vreunei despăgubiri, numai prin încheierea unui act adiţional la contract.</w:t>
      </w:r>
    </w:p>
    <w:p w:rsidR="009F0B8A" w:rsidRPr="009F0B8A" w:rsidRDefault="009F0B8A" w:rsidP="009F0B8A">
      <w:pPr>
        <w:jc w:val="both"/>
        <w:rPr>
          <w:color w:val="000000"/>
          <w:sz w:val="26"/>
          <w:szCs w:val="26"/>
        </w:rPr>
      </w:pPr>
      <w:r w:rsidRPr="009F0B8A">
        <w:rPr>
          <w:sz w:val="26"/>
          <w:szCs w:val="26"/>
        </w:rPr>
        <w:tab/>
      </w:r>
      <w:r w:rsidRPr="009F0B8A">
        <w:rPr>
          <w:color w:val="000000"/>
          <w:sz w:val="26"/>
          <w:szCs w:val="26"/>
        </w:rPr>
        <w:t>10.6. Achizitorul are dreptul de a denunta unilateral contractul in situatia nerespectarii dispozitiilor de la art.243 alin.(1) din Legea nr.99/2016 privind achizitiile sectoriale.</w:t>
      </w:r>
    </w:p>
    <w:p w:rsidR="009F0B8A" w:rsidRPr="009F0B8A" w:rsidRDefault="009F0B8A" w:rsidP="009F0B8A">
      <w:pPr>
        <w:jc w:val="both"/>
        <w:rPr>
          <w:color w:val="000000"/>
          <w:sz w:val="26"/>
          <w:szCs w:val="26"/>
        </w:rPr>
      </w:pPr>
      <w:r w:rsidRPr="009F0B8A">
        <w:rPr>
          <w:color w:val="000000"/>
          <w:sz w:val="26"/>
          <w:szCs w:val="26"/>
        </w:rPr>
        <w:tab/>
        <w:t xml:space="preserve">10.7. Achizitorul are dreptul de a denunta unilateral contractul in perioada de </w:t>
      </w:r>
    </w:p>
    <w:p w:rsidR="009F0B8A" w:rsidRPr="009F0B8A" w:rsidRDefault="009F0B8A" w:rsidP="009F0B8A">
      <w:pPr>
        <w:jc w:val="both"/>
        <w:rPr>
          <w:color w:val="000000"/>
          <w:sz w:val="26"/>
          <w:szCs w:val="26"/>
        </w:rPr>
      </w:pPr>
      <w:r w:rsidRPr="009F0B8A">
        <w:rPr>
          <w:color w:val="000000"/>
          <w:sz w:val="26"/>
          <w:szCs w:val="26"/>
        </w:rPr>
        <w:t>valabilitate a acestuia intr-una din urmatoarele situatii:</w:t>
      </w:r>
    </w:p>
    <w:p w:rsidR="009F0B8A" w:rsidRPr="009F0B8A" w:rsidRDefault="009F0B8A" w:rsidP="009F0B8A">
      <w:pPr>
        <w:jc w:val="both"/>
        <w:rPr>
          <w:color w:val="000000"/>
          <w:sz w:val="26"/>
          <w:szCs w:val="26"/>
        </w:rPr>
      </w:pPr>
      <w:r w:rsidRPr="009F0B8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F0B8A" w:rsidRDefault="009F0B8A" w:rsidP="009F0B8A">
      <w:pPr>
        <w:jc w:val="both"/>
        <w:rPr>
          <w:color w:val="000000"/>
          <w:sz w:val="26"/>
          <w:szCs w:val="26"/>
        </w:rPr>
      </w:pPr>
      <w:r w:rsidRPr="009F0B8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F0B8A" w:rsidRPr="009F0B8A" w:rsidRDefault="009F0B8A" w:rsidP="009F0B8A">
      <w:pPr>
        <w:jc w:val="both"/>
        <w:rPr>
          <w:b/>
          <w:color w:val="000000"/>
          <w:sz w:val="26"/>
          <w:szCs w:val="26"/>
        </w:rPr>
      </w:pPr>
      <w:r w:rsidRPr="009F0B8A">
        <w:rPr>
          <w:b/>
          <w:color w:val="000000"/>
          <w:sz w:val="26"/>
          <w:szCs w:val="26"/>
        </w:rPr>
        <w:t xml:space="preserve">11. Forţa majoră </w:t>
      </w:r>
    </w:p>
    <w:p w:rsidR="009F0B8A" w:rsidRPr="009F0B8A" w:rsidRDefault="009F0B8A" w:rsidP="009F0B8A">
      <w:pPr>
        <w:jc w:val="both"/>
        <w:rPr>
          <w:color w:val="000000"/>
          <w:sz w:val="26"/>
          <w:szCs w:val="26"/>
        </w:rPr>
      </w:pPr>
      <w:r w:rsidRPr="009F0B8A">
        <w:rPr>
          <w:color w:val="000000"/>
          <w:sz w:val="26"/>
          <w:szCs w:val="26"/>
        </w:rPr>
        <w:t>   </w:t>
      </w:r>
      <w:r w:rsidRPr="009F0B8A">
        <w:rPr>
          <w:color w:val="000000"/>
          <w:sz w:val="26"/>
          <w:szCs w:val="26"/>
        </w:rPr>
        <w:tab/>
        <w:t xml:space="preserve">11.1. Forţa majoră este constatată de o autoritate competentă. </w:t>
      </w:r>
    </w:p>
    <w:p w:rsidR="009F0B8A" w:rsidRPr="009F0B8A" w:rsidRDefault="009F0B8A" w:rsidP="009F0B8A">
      <w:pPr>
        <w:jc w:val="both"/>
        <w:rPr>
          <w:color w:val="000000"/>
          <w:sz w:val="26"/>
          <w:szCs w:val="26"/>
        </w:rPr>
      </w:pPr>
      <w:r w:rsidRPr="009F0B8A">
        <w:rPr>
          <w:color w:val="000000"/>
          <w:sz w:val="26"/>
          <w:szCs w:val="26"/>
        </w:rPr>
        <w:t>   </w:t>
      </w:r>
      <w:r w:rsidRPr="009F0B8A">
        <w:rPr>
          <w:color w:val="000000"/>
          <w:sz w:val="26"/>
          <w:szCs w:val="26"/>
        </w:rPr>
        <w:tab/>
        <w:t xml:space="preserve">11.2. Forţa majoră exonerează părţile contractante de îndeplinirea obligaţiilor asumate prin prezentul contract, pe toată perioada în care aceasta acţionează. </w:t>
      </w:r>
    </w:p>
    <w:p w:rsidR="009F0B8A" w:rsidRPr="009F0B8A" w:rsidRDefault="009F0B8A" w:rsidP="009F0B8A">
      <w:pPr>
        <w:jc w:val="both"/>
        <w:rPr>
          <w:color w:val="000000"/>
          <w:sz w:val="26"/>
          <w:szCs w:val="26"/>
        </w:rPr>
      </w:pPr>
      <w:r w:rsidRPr="009F0B8A">
        <w:rPr>
          <w:color w:val="000000"/>
          <w:sz w:val="26"/>
          <w:szCs w:val="26"/>
        </w:rPr>
        <w:t>   </w:t>
      </w:r>
      <w:r w:rsidRPr="009F0B8A">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252C85" w:rsidRDefault="009F0B8A" w:rsidP="009F0B8A">
      <w:pPr>
        <w:jc w:val="both"/>
        <w:rPr>
          <w:color w:val="000000"/>
          <w:sz w:val="26"/>
          <w:szCs w:val="26"/>
        </w:rPr>
      </w:pPr>
      <w:r w:rsidRPr="009F0B8A">
        <w:rPr>
          <w:color w:val="000000"/>
          <w:sz w:val="26"/>
          <w:szCs w:val="26"/>
        </w:rPr>
        <w:t>  </w:t>
      </w:r>
      <w:r w:rsidRPr="009F0B8A">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9F0B8A" w:rsidRPr="009F0B8A" w:rsidRDefault="009F0B8A" w:rsidP="009F0B8A">
      <w:pPr>
        <w:jc w:val="both"/>
        <w:rPr>
          <w:color w:val="000000"/>
          <w:sz w:val="26"/>
          <w:szCs w:val="26"/>
        </w:rPr>
      </w:pPr>
      <w:r w:rsidRPr="009F0B8A">
        <w:rPr>
          <w:color w:val="000000"/>
          <w:sz w:val="26"/>
          <w:szCs w:val="26"/>
        </w:rPr>
        <w:t>   </w:t>
      </w:r>
      <w:r w:rsidRPr="009F0B8A">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F0B8A" w:rsidRPr="00877A20" w:rsidRDefault="009F0B8A" w:rsidP="009F0B8A">
      <w:pPr>
        <w:jc w:val="both"/>
        <w:rPr>
          <w:color w:val="000000"/>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9F0B8A">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9F0B8A">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9F0B8A">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1</w:t>
      </w:r>
      <w:r w:rsidR="009F0B8A">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în </w:t>
      </w:r>
      <w:r w:rsidRPr="009F0B8A">
        <w:rPr>
          <w:color w:val="000000"/>
          <w:sz w:val="26"/>
          <w:szCs w:val="26"/>
        </w:rPr>
        <w:t xml:space="preserve">scris. </w:t>
      </w:r>
      <w:r w:rsidR="00DC4481" w:rsidRPr="009F0B8A">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9F0B8A">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0F4AB8">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1</w:t>
      </w:r>
      <w:r w:rsidR="009F0B8A">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9F0B8A">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B33D02">
      <w:pPr>
        <w:spacing w:line="276" w:lineRule="auto"/>
        <w:ind w:left="1440" w:hanging="1440"/>
        <w:rPr>
          <w:sz w:val="26"/>
          <w:szCs w:val="26"/>
        </w:rPr>
      </w:pPr>
    </w:p>
    <w:p w:rsidR="00B33D02" w:rsidRPr="002D6E5C" w:rsidRDefault="007B30A2"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B30A2">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0F4AB8" w:rsidRDefault="00B33D02" w:rsidP="00B33D02">
      <w:pPr>
        <w:spacing w:line="276" w:lineRule="auto"/>
        <w:jc w:val="both"/>
        <w:rPr>
          <w:sz w:val="26"/>
          <w:szCs w:val="26"/>
          <w:lang w:val="es-ES"/>
        </w:rPr>
      </w:pPr>
      <w:r w:rsidRPr="004C3B0B">
        <w:rPr>
          <w:sz w:val="26"/>
          <w:szCs w:val="26"/>
          <w:lang w:val="es-ES"/>
        </w:rPr>
        <w:t xml:space="preserve">                   </w:t>
      </w:r>
      <w:r w:rsidRPr="000F4AB8">
        <w:rPr>
          <w:sz w:val="26"/>
          <w:szCs w:val="26"/>
          <w:lang w:val="es-ES"/>
        </w:rPr>
        <w:t xml:space="preserve">Director General </w:t>
      </w:r>
      <w:proofErr w:type="spellStart"/>
      <w:r w:rsidRPr="000F4AB8">
        <w:rPr>
          <w:sz w:val="26"/>
          <w:szCs w:val="26"/>
          <w:lang w:val="es-ES"/>
        </w:rPr>
        <w:t>Adjunct</w:t>
      </w:r>
      <w:proofErr w:type="spellEnd"/>
      <w:r w:rsidRPr="000F4AB8">
        <w:rPr>
          <w:sz w:val="26"/>
          <w:szCs w:val="26"/>
          <w:lang w:val="es-ES"/>
        </w:rPr>
        <w:t>,</w:t>
      </w:r>
    </w:p>
    <w:p w:rsidR="00B33D02" w:rsidRPr="000F4AB8" w:rsidRDefault="00B33D02" w:rsidP="00B33D02">
      <w:pPr>
        <w:spacing w:line="276" w:lineRule="auto"/>
        <w:jc w:val="both"/>
        <w:rPr>
          <w:sz w:val="26"/>
          <w:szCs w:val="26"/>
          <w:lang w:val="es-ES"/>
        </w:rPr>
      </w:pPr>
      <w:r w:rsidRPr="000F4AB8">
        <w:rPr>
          <w:sz w:val="26"/>
          <w:szCs w:val="26"/>
          <w:lang w:val="es-ES"/>
        </w:rPr>
        <w:tab/>
      </w:r>
      <w:r w:rsidRPr="000F4AB8">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0F4AB8"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7B30A2" w:rsidRDefault="007B30A2" w:rsidP="00B33D02">
      <w:pPr>
        <w:rPr>
          <w:sz w:val="26"/>
          <w:szCs w:val="26"/>
        </w:rPr>
      </w:pPr>
    </w:p>
    <w:p w:rsidR="00B33D02" w:rsidRPr="00582EDA" w:rsidRDefault="00B33D02" w:rsidP="00B33D02">
      <w:r>
        <w:rPr>
          <w:sz w:val="26"/>
          <w:szCs w:val="26"/>
        </w:rPr>
        <w:tab/>
      </w:r>
      <w:r w:rsidRPr="00582EDA">
        <w:tab/>
        <w:t>Responsabil coordonare contractare,</w:t>
      </w:r>
    </w:p>
    <w:p w:rsidR="00B33D02" w:rsidRPr="00582EDA" w:rsidRDefault="00B33D02" w:rsidP="00B33D02">
      <w:r w:rsidRPr="00582EDA">
        <w:tab/>
      </w:r>
      <w:r w:rsidRPr="00582EDA">
        <w:tab/>
        <w:t>Roxana KEDEI</w:t>
      </w:r>
    </w:p>
    <w:p w:rsidR="00B33D02" w:rsidRPr="00582EDA" w:rsidRDefault="00B33D02" w:rsidP="00B33D02"/>
    <w:p w:rsidR="00B33D02" w:rsidRPr="00582EDA" w:rsidRDefault="00B33D02" w:rsidP="00B33D02">
      <w:r w:rsidRPr="00582EDA">
        <w:tab/>
      </w:r>
      <w:r w:rsidRPr="00582EDA">
        <w:tab/>
        <w:t>Responsabil contract</w:t>
      </w:r>
      <w:r w:rsidR="000F4AB8" w:rsidRPr="00582EDA">
        <w:t>,</w:t>
      </w:r>
    </w:p>
    <w:p w:rsidR="000F4AB8" w:rsidRPr="00582EDA" w:rsidRDefault="000F4AB8" w:rsidP="00B33D02">
      <w:r w:rsidRPr="00582EDA">
        <w:t xml:space="preserve">                      </w:t>
      </w:r>
      <w:r w:rsidR="00582EDA">
        <w:t xml:space="preserve">  </w:t>
      </w:r>
      <w:r w:rsidRPr="00582EDA">
        <w:t xml:space="preserve">Virginia </w:t>
      </w:r>
      <w:r w:rsidR="003B2FDF" w:rsidRPr="00582EDA">
        <w:t>IOANITESCU</w:t>
      </w:r>
    </w:p>
    <w:p w:rsidR="00D92F93" w:rsidRPr="00BD62D2" w:rsidRDefault="00D92F93" w:rsidP="00C3093E">
      <w:pPr>
        <w:pStyle w:val="BodyText"/>
        <w:ind w:left="696" w:firstLine="12"/>
        <w:jc w:val="left"/>
        <w:rPr>
          <w:color w:val="000000"/>
          <w:sz w:val="26"/>
          <w:szCs w:val="26"/>
        </w:rPr>
        <w:sectPr w:rsidR="00D92F93" w:rsidRPr="00BD62D2" w:rsidSect="00252C85">
          <w:footerReference w:type="even" r:id="rId7"/>
          <w:footerReference w:type="default" r:id="rId8"/>
          <w:footerReference w:type="first" r:id="rId9"/>
          <w:pgSz w:w="11906" w:h="16838" w:code="9"/>
          <w:pgMar w:top="284" w:right="566" w:bottom="284" w:left="1531" w:header="709" w:footer="342"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9F0B8A" w:rsidRPr="00784ED3" w:rsidRDefault="009F0B8A" w:rsidP="00784ED3">
      <w:pPr>
        <w:jc w:val="center"/>
        <w:rPr>
          <w:b/>
          <w:color w:val="000000"/>
          <w:sz w:val="26"/>
          <w:szCs w:val="26"/>
          <w:u w:val="single"/>
        </w:rPr>
      </w:pPr>
    </w:p>
    <w:tbl>
      <w:tblPr>
        <w:tblW w:w="15214" w:type="dxa"/>
        <w:tblInd w:w="675" w:type="dxa"/>
        <w:tblLayout w:type="fixed"/>
        <w:tblLook w:val="04A0"/>
      </w:tblPr>
      <w:tblGrid>
        <w:gridCol w:w="709"/>
        <w:gridCol w:w="7088"/>
        <w:gridCol w:w="708"/>
        <w:gridCol w:w="851"/>
        <w:gridCol w:w="992"/>
        <w:gridCol w:w="1134"/>
        <w:gridCol w:w="1701"/>
        <w:gridCol w:w="1276"/>
        <w:gridCol w:w="755"/>
      </w:tblGrid>
      <w:tr w:rsidR="009F0B8A" w:rsidRPr="00133CFC" w:rsidTr="001033C9">
        <w:trPr>
          <w:gridAfter w:val="1"/>
          <w:wAfter w:w="755" w:type="dxa"/>
          <w:cantSplit/>
          <w:trHeight w:val="1134"/>
        </w:trPr>
        <w:tc>
          <w:tcPr>
            <w:tcW w:w="709" w:type="dxa"/>
            <w:tcBorders>
              <w:top w:val="single" w:sz="4" w:space="0" w:color="auto"/>
              <w:left w:val="single" w:sz="4" w:space="0" w:color="auto"/>
              <w:bottom w:val="nil"/>
              <w:right w:val="single" w:sz="4" w:space="0" w:color="auto"/>
            </w:tcBorders>
            <w:shd w:val="clear" w:color="auto" w:fill="auto"/>
            <w:vAlign w:val="center"/>
          </w:tcPr>
          <w:p w:rsidR="009F0B8A" w:rsidRPr="008E5C59" w:rsidRDefault="009F0B8A" w:rsidP="009F0B8A">
            <w:pPr>
              <w:jc w:val="center"/>
              <w:rPr>
                <w:b/>
                <w:bCs/>
                <w:color w:val="000000" w:themeColor="text1"/>
              </w:rPr>
            </w:pPr>
            <w:r w:rsidRPr="008E5C59">
              <w:rPr>
                <w:b/>
                <w:bCs/>
                <w:color w:val="000000" w:themeColor="text1"/>
                <w:sz w:val="22"/>
                <w:szCs w:val="22"/>
              </w:rPr>
              <w:t xml:space="preserve">Nr. </w:t>
            </w:r>
            <w:r w:rsidRPr="008E5C59">
              <w:rPr>
                <w:b/>
                <w:bCs/>
                <w:color w:val="000000" w:themeColor="text1"/>
                <w:sz w:val="22"/>
                <w:szCs w:val="22"/>
              </w:rPr>
              <w:br/>
              <w:t>crt.</w:t>
            </w:r>
          </w:p>
        </w:tc>
        <w:tc>
          <w:tcPr>
            <w:tcW w:w="7088" w:type="dxa"/>
            <w:tcBorders>
              <w:top w:val="single" w:sz="4" w:space="0" w:color="auto"/>
              <w:left w:val="nil"/>
              <w:bottom w:val="nil"/>
              <w:right w:val="single" w:sz="4" w:space="0" w:color="auto"/>
            </w:tcBorders>
            <w:shd w:val="clear" w:color="auto" w:fill="auto"/>
            <w:vAlign w:val="center"/>
          </w:tcPr>
          <w:p w:rsidR="009F0B8A" w:rsidRPr="008E5C59" w:rsidRDefault="009F0B8A" w:rsidP="009F0B8A">
            <w:pPr>
              <w:jc w:val="center"/>
              <w:rPr>
                <w:b/>
                <w:bCs/>
                <w:color w:val="000000" w:themeColor="text1"/>
              </w:rPr>
            </w:pPr>
          </w:p>
          <w:p w:rsidR="009F0B8A" w:rsidRPr="008E5C59" w:rsidRDefault="009F0B8A" w:rsidP="009F0B8A">
            <w:pPr>
              <w:jc w:val="center"/>
              <w:rPr>
                <w:b/>
                <w:bCs/>
                <w:color w:val="000000" w:themeColor="text1"/>
              </w:rPr>
            </w:pPr>
            <w:r w:rsidRPr="008E5C59">
              <w:rPr>
                <w:b/>
                <w:bCs/>
                <w:color w:val="000000" w:themeColor="text1"/>
                <w:sz w:val="22"/>
                <w:szCs w:val="22"/>
              </w:rPr>
              <w:t>Denumirea produsului</w:t>
            </w:r>
          </w:p>
        </w:tc>
        <w:tc>
          <w:tcPr>
            <w:tcW w:w="708" w:type="dxa"/>
            <w:tcBorders>
              <w:top w:val="single" w:sz="4" w:space="0" w:color="auto"/>
              <w:left w:val="nil"/>
              <w:bottom w:val="nil"/>
              <w:right w:val="single" w:sz="4" w:space="0" w:color="auto"/>
            </w:tcBorders>
            <w:shd w:val="clear" w:color="auto" w:fill="auto"/>
            <w:noWrap/>
            <w:vAlign w:val="center"/>
          </w:tcPr>
          <w:p w:rsidR="009F0B8A" w:rsidRPr="008E5C59" w:rsidRDefault="009F0B8A" w:rsidP="009F0B8A">
            <w:pPr>
              <w:jc w:val="center"/>
              <w:rPr>
                <w:b/>
                <w:bCs/>
                <w:color w:val="000000" w:themeColor="text1"/>
              </w:rPr>
            </w:pPr>
            <w:r w:rsidRPr="008E5C59">
              <w:rPr>
                <w:b/>
                <w:bCs/>
                <w:color w:val="000000" w:themeColor="text1"/>
                <w:sz w:val="22"/>
                <w:szCs w:val="22"/>
              </w:rPr>
              <w:t>UM</w:t>
            </w:r>
          </w:p>
        </w:tc>
        <w:tc>
          <w:tcPr>
            <w:tcW w:w="851" w:type="dxa"/>
            <w:tcBorders>
              <w:top w:val="single" w:sz="4" w:space="0" w:color="auto"/>
              <w:left w:val="nil"/>
              <w:bottom w:val="nil"/>
              <w:right w:val="single" w:sz="4" w:space="0" w:color="auto"/>
            </w:tcBorders>
            <w:shd w:val="clear" w:color="auto" w:fill="auto"/>
            <w:noWrap/>
            <w:textDirection w:val="btLr"/>
            <w:vAlign w:val="center"/>
          </w:tcPr>
          <w:p w:rsidR="009F0B8A" w:rsidRPr="008E5C59" w:rsidRDefault="009F0B8A" w:rsidP="001033C9">
            <w:pPr>
              <w:ind w:left="113" w:right="113"/>
              <w:jc w:val="center"/>
              <w:rPr>
                <w:b/>
                <w:bCs/>
                <w:color w:val="000000" w:themeColor="text1"/>
              </w:rPr>
            </w:pPr>
          </w:p>
          <w:p w:rsidR="009F0B8A" w:rsidRPr="008E5C59" w:rsidRDefault="007B30A2" w:rsidP="001033C9">
            <w:pPr>
              <w:ind w:left="113" w:right="113"/>
              <w:jc w:val="center"/>
              <w:rPr>
                <w:b/>
                <w:bCs/>
                <w:color w:val="000000" w:themeColor="text1"/>
              </w:rPr>
            </w:pPr>
            <w:r>
              <w:rPr>
                <w:b/>
                <w:bCs/>
                <w:color w:val="000000" w:themeColor="text1"/>
                <w:sz w:val="22"/>
                <w:szCs w:val="22"/>
              </w:rPr>
              <w:t>Cantitate</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9F0B8A" w:rsidRPr="008E5C59" w:rsidRDefault="009F0B8A" w:rsidP="009F0B8A">
            <w:pPr>
              <w:ind w:left="-108" w:firstLine="108"/>
              <w:jc w:val="center"/>
              <w:rPr>
                <w:b/>
                <w:bCs/>
                <w:color w:val="000000" w:themeColor="text1"/>
              </w:rPr>
            </w:pPr>
            <w:r w:rsidRPr="008E5C59">
              <w:rPr>
                <w:b/>
                <w:bCs/>
                <w:color w:val="000000" w:themeColor="text1"/>
                <w:sz w:val="22"/>
                <w:szCs w:val="22"/>
              </w:rPr>
              <w:t>Pret lei fara TV</w:t>
            </w:r>
            <w:r>
              <w:rPr>
                <w:b/>
                <w:bCs/>
                <w:color w:val="000000" w:themeColor="text1"/>
                <w:sz w:val="22"/>
                <w:szCs w:val="22"/>
              </w:rPr>
              <w:t>A</w:t>
            </w:r>
          </w:p>
        </w:tc>
        <w:tc>
          <w:tcPr>
            <w:tcW w:w="1701" w:type="dxa"/>
            <w:vMerge w:val="restart"/>
            <w:tcBorders>
              <w:top w:val="single" w:sz="4" w:space="0" w:color="auto"/>
              <w:left w:val="nil"/>
              <w:right w:val="single" w:sz="4" w:space="0" w:color="auto"/>
            </w:tcBorders>
            <w:shd w:val="clear" w:color="auto" w:fill="auto"/>
            <w:vAlign w:val="center"/>
          </w:tcPr>
          <w:p w:rsidR="009F0B8A" w:rsidRPr="008E5C59" w:rsidRDefault="009F0B8A" w:rsidP="009F0B8A">
            <w:pPr>
              <w:jc w:val="center"/>
              <w:rPr>
                <w:b/>
                <w:bCs/>
                <w:color w:val="000000" w:themeColor="text1"/>
              </w:rPr>
            </w:pPr>
            <w:r w:rsidRPr="008E5C59">
              <w:rPr>
                <w:b/>
                <w:bCs/>
                <w:color w:val="000000" w:themeColor="text1"/>
                <w:sz w:val="22"/>
                <w:szCs w:val="22"/>
              </w:rPr>
              <w:t>Producator</w:t>
            </w:r>
          </w:p>
        </w:tc>
        <w:tc>
          <w:tcPr>
            <w:tcW w:w="1276" w:type="dxa"/>
            <w:vMerge w:val="restart"/>
            <w:tcBorders>
              <w:top w:val="single" w:sz="4" w:space="0" w:color="auto"/>
              <w:left w:val="nil"/>
              <w:right w:val="single" w:sz="4" w:space="0" w:color="auto"/>
            </w:tcBorders>
            <w:shd w:val="clear" w:color="auto" w:fill="auto"/>
            <w:vAlign w:val="center"/>
          </w:tcPr>
          <w:p w:rsidR="009F0B8A" w:rsidRPr="008E5C59" w:rsidRDefault="009F0B8A" w:rsidP="009F0B8A">
            <w:pPr>
              <w:jc w:val="center"/>
              <w:rPr>
                <w:b/>
                <w:bCs/>
                <w:color w:val="000000" w:themeColor="text1"/>
              </w:rPr>
            </w:pPr>
            <w:r w:rsidRPr="008E5C59">
              <w:rPr>
                <w:b/>
                <w:bCs/>
                <w:color w:val="000000" w:themeColor="text1"/>
                <w:sz w:val="22"/>
                <w:szCs w:val="22"/>
              </w:rPr>
              <w:t>Termen de</w:t>
            </w:r>
          </w:p>
          <w:p w:rsidR="009F0B8A" w:rsidRPr="008E5C59" w:rsidRDefault="009F0B8A" w:rsidP="009F0B8A">
            <w:pPr>
              <w:jc w:val="center"/>
              <w:rPr>
                <w:b/>
                <w:bCs/>
                <w:color w:val="000000" w:themeColor="text1"/>
              </w:rPr>
            </w:pPr>
            <w:r w:rsidRPr="008E5C59">
              <w:rPr>
                <w:b/>
                <w:bCs/>
                <w:color w:val="000000" w:themeColor="text1"/>
                <w:sz w:val="22"/>
                <w:szCs w:val="22"/>
              </w:rPr>
              <w:t>livrare</w:t>
            </w:r>
          </w:p>
        </w:tc>
      </w:tr>
      <w:tr w:rsidR="009F0B8A" w:rsidRPr="00133CFC" w:rsidTr="001033C9">
        <w:trPr>
          <w:gridAfter w:val="1"/>
          <w:wAfter w:w="755" w:type="dxa"/>
          <w:cantSplit/>
          <w:trHeight w:val="54"/>
        </w:trPr>
        <w:tc>
          <w:tcPr>
            <w:tcW w:w="709" w:type="dxa"/>
            <w:tcBorders>
              <w:top w:val="nil"/>
              <w:left w:val="single" w:sz="4" w:space="0" w:color="auto"/>
              <w:bottom w:val="single" w:sz="4" w:space="0" w:color="auto"/>
              <w:right w:val="single" w:sz="4" w:space="0" w:color="auto"/>
            </w:tcBorders>
            <w:shd w:val="clear" w:color="auto" w:fill="auto"/>
            <w:vAlign w:val="center"/>
          </w:tcPr>
          <w:p w:rsidR="009F0B8A" w:rsidRPr="00133CFC" w:rsidRDefault="009F0B8A" w:rsidP="009F0B8A">
            <w:pPr>
              <w:jc w:val="center"/>
              <w:rPr>
                <w:b/>
                <w:bCs/>
                <w:color w:val="000000" w:themeColor="text1"/>
              </w:rPr>
            </w:pPr>
            <w:r w:rsidRPr="00133CFC">
              <w:rPr>
                <w:b/>
                <w:bCs/>
                <w:color w:val="000000" w:themeColor="text1"/>
              </w:rPr>
              <w:t> </w:t>
            </w:r>
          </w:p>
        </w:tc>
        <w:tc>
          <w:tcPr>
            <w:tcW w:w="7088" w:type="dxa"/>
            <w:tcBorders>
              <w:top w:val="nil"/>
              <w:left w:val="nil"/>
              <w:bottom w:val="single" w:sz="4" w:space="0" w:color="auto"/>
              <w:right w:val="single" w:sz="4" w:space="0" w:color="auto"/>
            </w:tcBorders>
            <w:shd w:val="clear" w:color="auto" w:fill="auto"/>
            <w:vAlign w:val="center"/>
          </w:tcPr>
          <w:p w:rsidR="009F0B8A" w:rsidRPr="00133CFC" w:rsidRDefault="009F0B8A" w:rsidP="009F0B8A">
            <w:pPr>
              <w:jc w:val="center"/>
              <w:rPr>
                <w:b/>
                <w:bCs/>
                <w:color w:val="000000" w:themeColor="text1"/>
              </w:rPr>
            </w:pPr>
            <w:r w:rsidRPr="00133CFC">
              <w:rPr>
                <w:b/>
                <w:bCs/>
                <w:color w:val="000000" w:themeColor="text1"/>
              </w:rPr>
              <w:t> </w:t>
            </w:r>
          </w:p>
        </w:tc>
        <w:tc>
          <w:tcPr>
            <w:tcW w:w="708" w:type="dxa"/>
            <w:tcBorders>
              <w:top w:val="nil"/>
              <w:left w:val="nil"/>
              <w:bottom w:val="single" w:sz="4" w:space="0" w:color="auto"/>
              <w:right w:val="single" w:sz="4" w:space="0" w:color="auto"/>
            </w:tcBorders>
            <w:shd w:val="clear" w:color="auto" w:fill="auto"/>
            <w:noWrap/>
            <w:vAlign w:val="center"/>
          </w:tcPr>
          <w:p w:rsidR="009F0B8A" w:rsidRPr="00133CFC" w:rsidRDefault="009F0B8A" w:rsidP="009F0B8A">
            <w:pPr>
              <w:jc w:val="center"/>
              <w:rPr>
                <w:b/>
                <w:bCs/>
                <w:color w:val="000000" w:themeColor="text1"/>
              </w:rPr>
            </w:pPr>
            <w:r w:rsidRPr="00133CFC">
              <w:rPr>
                <w:b/>
                <w:bCs/>
                <w:color w:val="000000" w:themeColor="text1"/>
              </w:rPr>
              <w:t> </w:t>
            </w:r>
          </w:p>
        </w:tc>
        <w:tc>
          <w:tcPr>
            <w:tcW w:w="851" w:type="dxa"/>
            <w:tcBorders>
              <w:top w:val="nil"/>
              <w:left w:val="nil"/>
              <w:bottom w:val="single" w:sz="4" w:space="0" w:color="auto"/>
              <w:right w:val="single" w:sz="4" w:space="0" w:color="auto"/>
            </w:tcBorders>
            <w:shd w:val="clear" w:color="auto" w:fill="auto"/>
            <w:noWrap/>
            <w:vAlign w:val="center"/>
          </w:tcPr>
          <w:p w:rsidR="009F0B8A" w:rsidRPr="00133CFC" w:rsidRDefault="009F0B8A" w:rsidP="009F0B8A">
            <w:pPr>
              <w:jc w:val="center"/>
              <w:rPr>
                <w:b/>
                <w:bCs/>
                <w:color w:val="000000" w:themeColor="text1"/>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9F0B8A" w:rsidRPr="003051D1" w:rsidRDefault="009F0B8A" w:rsidP="009F0B8A">
            <w:pPr>
              <w:jc w:val="center"/>
              <w:rPr>
                <w:b/>
                <w:bCs/>
                <w:color w:val="000000" w:themeColor="text1"/>
              </w:rPr>
            </w:pPr>
            <w:r w:rsidRPr="003051D1">
              <w:rPr>
                <w:b/>
                <w:bCs/>
                <w:color w:val="000000" w:themeColor="text1"/>
                <w:sz w:val="22"/>
                <w:szCs w:val="22"/>
              </w:rPr>
              <w:t> unitar</w:t>
            </w:r>
          </w:p>
        </w:tc>
        <w:tc>
          <w:tcPr>
            <w:tcW w:w="1134" w:type="dxa"/>
            <w:tcBorders>
              <w:top w:val="single" w:sz="4" w:space="0" w:color="auto"/>
              <w:left w:val="nil"/>
              <w:bottom w:val="single" w:sz="4" w:space="0" w:color="auto"/>
              <w:right w:val="single" w:sz="4" w:space="0" w:color="auto"/>
            </w:tcBorders>
            <w:shd w:val="clear" w:color="auto" w:fill="auto"/>
            <w:vAlign w:val="center"/>
          </w:tcPr>
          <w:p w:rsidR="009F0B8A" w:rsidRPr="003051D1" w:rsidRDefault="009F0B8A" w:rsidP="009F0B8A">
            <w:pPr>
              <w:jc w:val="center"/>
              <w:rPr>
                <w:b/>
                <w:bCs/>
                <w:color w:val="000000" w:themeColor="text1"/>
              </w:rPr>
            </w:pPr>
            <w:r w:rsidRPr="003051D1">
              <w:rPr>
                <w:b/>
                <w:bCs/>
                <w:color w:val="000000" w:themeColor="text1"/>
                <w:sz w:val="22"/>
                <w:szCs w:val="22"/>
              </w:rPr>
              <w:t> total</w:t>
            </w:r>
          </w:p>
        </w:tc>
        <w:tc>
          <w:tcPr>
            <w:tcW w:w="1701" w:type="dxa"/>
            <w:vMerge/>
            <w:tcBorders>
              <w:left w:val="nil"/>
              <w:bottom w:val="single" w:sz="4" w:space="0" w:color="auto"/>
              <w:right w:val="single" w:sz="4" w:space="0" w:color="auto"/>
            </w:tcBorders>
            <w:shd w:val="clear" w:color="auto" w:fill="auto"/>
            <w:vAlign w:val="center"/>
          </w:tcPr>
          <w:p w:rsidR="009F0B8A" w:rsidRPr="00133CFC" w:rsidRDefault="009F0B8A" w:rsidP="009F0B8A">
            <w:pPr>
              <w:rPr>
                <w:b/>
                <w:bCs/>
                <w:color w:val="000000" w:themeColor="text1"/>
              </w:rPr>
            </w:pPr>
          </w:p>
        </w:tc>
        <w:tc>
          <w:tcPr>
            <w:tcW w:w="1276" w:type="dxa"/>
            <w:vMerge/>
            <w:tcBorders>
              <w:left w:val="nil"/>
              <w:bottom w:val="single" w:sz="4" w:space="0" w:color="auto"/>
              <w:right w:val="single" w:sz="4" w:space="0" w:color="auto"/>
            </w:tcBorders>
            <w:shd w:val="clear" w:color="auto" w:fill="auto"/>
            <w:vAlign w:val="center"/>
          </w:tcPr>
          <w:p w:rsidR="009F0B8A" w:rsidRPr="00133CFC" w:rsidRDefault="009F0B8A" w:rsidP="009F0B8A">
            <w:pPr>
              <w:rPr>
                <w:b/>
                <w:bCs/>
                <w:color w:val="000000" w:themeColor="text1"/>
              </w:rPr>
            </w:pPr>
          </w:p>
        </w:tc>
      </w:tr>
      <w:tr w:rsidR="001033C9" w:rsidRPr="00133CFC" w:rsidTr="001033C9">
        <w:trPr>
          <w:gridAfter w:val="1"/>
          <w:wAfter w:w="755" w:type="dxa"/>
          <w:trHeight w:val="1964"/>
        </w:trPr>
        <w:tc>
          <w:tcPr>
            <w:tcW w:w="709" w:type="dxa"/>
            <w:tcBorders>
              <w:top w:val="single" w:sz="4" w:space="0" w:color="auto"/>
              <w:left w:val="single" w:sz="4" w:space="0" w:color="auto"/>
              <w:bottom w:val="single" w:sz="4" w:space="0" w:color="auto"/>
              <w:right w:val="single" w:sz="4" w:space="0" w:color="auto"/>
            </w:tcBorders>
            <w:vAlign w:val="center"/>
          </w:tcPr>
          <w:p w:rsidR="001033C9" w:rsidRPr="008E5C59" w:rsidRDefault="001033C9" w:rsidP="009F0B8A">
            <w:pPr>
              <w:jc w:val="center"/>
              <w:rPr>
                <w:color w:val="000000" w:themeColor="text1"/>
              </w:rPr>
            </w:pPr>
            <w:r>
              <w:rPr>
                <w:color w:val="000000" w:themeColor="text1"/>
              </w:rPr>
              <w:t>1</w:t>
            </w:r>
          </w:p>
        </w:tc>
        <w:tc>
          <w:tcPr>
            <w:tcW w:w="7088" w:type="dxa"/>
            <w:tcBorders>
              <w:top w:val="single" w:sz="4" w:space="0" w:color="auto"/>
              <w:left w:val="nil"/>
              <w:bottom w:val="single" w:sz="4" w:space="0" w:color="auto"/>
              <w:right w:val="single" w:sz="4" w:space="0" w:color="auto"/>
            </w:tcBorders>
            <w:shd w:val="clear" w:color="auto" w:fill="auto"/>
            <w:vAlign w:val="center"/>
          </w:tcPr>
          <w:p w:rsidR="001033C9" w:rsidRDefault="001033C9" w:rsidP="009F0B8A">
            <w:pPr>
              <w:rPr>
                <w:rFonts w:cs="Arial"/>
                <w:color w:val="000000"/>
              </w:rPr>
            </w:pPr>
            <w:r w:rsidRPr="00911440">
              <w:rPr>
                <w:rFonts w:cs="Arial"/>
                <w:color w:val="000000"/>
              </w:rPr>
              <w:t>Membrană de etanşare reductor 1, FTT 28694</w:t>
            </w:r>
          </w:p>
          <w:p w:rsidR="001033C9" w:rsidRDefault="001033C9" w:rsidP="009F0B8A">
            <w:pPr>
              <w:rPr>
                <w:rFonts w:cs="Arial"/>
                <w:b/>
                <w:bCs/>
                <w:color w:val="000000"/>
              </w:rPr>
            </w:pPr>
            <w:r w:rsidRPr="00911440">
              <w:rPr>
                <w:rFonts w:cs="Arial"/>
                <w:b/>
                <w:bCs/>
                <w:color w:val="000000"/>
              </w:rPr>
              <w:t>OBSERVAŢII:</w:t>
            </w:r>
          </w:p>
          <w:p w:rsidR="001033C9" w:rsidRDefault="001033C9" w:rsidP="009F0B8A">
            <w:pPr>
              <w:rPr>
                <w:rFonts w:cs="Arial"/>
                <w:color w:val="000000"/>
              </w:rPr>
            </w:pPr>
            <w:r>
              <w:rPr>
                <w:rFonts w:cs="Arial"/>
                <w:color w:val="000000"/>
              </w:rPr>
              <w:t>1.</w:t>
            </w:r>
            <w:r w:rsidRPr="00911440">
              <w:rPr>
                <w:rFonts w:cs="Arial"/>
                <w:color w:val="000000"/>
              </w:rPr>
              <w:t>Membranele se vor executa fără găuri de prindere (găuri Ø 9 echidistante = 16 buc)</w:t>
            </w:r>
          </w:p>
          <w:p w:rsidR="001033C9" w:rsidRPr="008E5C59" w:rsidRDefault="001033C9" w:rsidP="009F0B8A">
            <w:pPr>
              <w:rPr>
                <w:rFonts w:cs="Arial"/>
                <w:b/>
                <w:bCs/>
                <w:color w:val="000000"/>
              </w:rPr>
            </w:pPr>
            <w:r w:rsidRPr="00911440">
              <w:rPr>
                <w:rFonts w:cs="Arial"/>
                <w:color w:val="000000"/>
              </w:rPr>
              <w:t>2. Materialul din care va fi confectionată membrana este oricare din cele precizate în fişa tehnică care va garanta temperatura maximă şi rezistenţa la ulei mineral şi produse petroliere</w:t>
            </w:r>
          </w:p>
        </w:tc>
        <w:tc>
          <w:tcPr>
            <w:tcW w:w="708" w:type="dxa"/>
            <w:tcBorders>
              <w:top w:val="single" w:sz="4" w:space="0" w:color="auto"/>
              <w:left w:val="nil"/>
              <w:bottom w:val="single" w:sz="4" w:space="0" w:color="auto"/>
              <w:right w:val="single" w:sz="4" w:space="0" w:color="auto"/>
            </w:tcBorders>
            <w:vAlign w:val="center"/>
          </w:tcPr>
          <w:p w:rsidR="001033C9" w:rsidRPr="00911440" w:rsidRDefault="001033C9" w:rsidP="003B2FDF">
            <w:pPr>
              <w:jc w:val="center"/>
              <w:rPr>
                <w:rFonts w:cs="Arial"/>
                <w:color w:val="000000"/>
              </w:rPr>
            </w:pPr>
            <w:r w:rsidRPr="00911440">
              <w:rPr>
                <w:rFonts w:cs="Arial"/>
                <w:color w:val="000000"/>
              </w:rPr>
              <w:t>buc</w:t>
            </w:r>
          </w:p>
        </w:tc>
        <w:tc>
          <w:tcPr>
            <w:tcW w:w="851" w:type="dxa"/>
            <w:tcBorders>
              <w:top w:val="single" w:sz="4" w:space="0" w:color="auto"/>
              <w:left w:val="single" w:sz="4" w:space="0" w:color="auto"/>
              <w:bottom w:val="single" w:sz="4" w:space="0" w:color="auto"/>
              <w:right w:val="single" w:sz="4" w:space="0" w:color="auto"/>
            </w:tcBorders>
            <w:vAlign w:val="center"/>
          </w:tcPr>
          <w:p w:rsidR="001033C9" w:rsidRPr="00911440" w:rsidRDefault="001033C9" w:rsidP="003B2FDF">
            <w:pPr>
              <w:jc w:val="center"/>
              <w:rPr>
                <w:rFonts w:cs="Arial"/>
                <w:color w:val="000000"/>
              </w:rPr>
            </w:pPr>
            <w:r w:rsidRPr="00911440">
              <w:rPr>
                <w:rFonts w:cs="Arial"/>
                <w:color w:val="000000"/>
              </w:rPr>
              <w:t>10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1033C9" w:rsidRPr="00133CFC" w:rsidRDefault="001033C9" w:rsidP="009F0B8A">
            <w:pPr>
              <w:rPr>
                <w:color w:val="000000" w:themeColor="text1"/>
              </w:rPr>
            </w:pPr>
          </w:p>
        </w:tc>
      </w:tr>
      <w:tr w:rsidR="001033C9" w:rsidRPr="00133CFC" w:rsidTr="001033C9">
        <w:trPr>
          <w:gridAfter w:val="1"/>
          <w:wAfter w:w="755" w:type="dxa"/>
          <w:trHeight w:val="868"/>
        </w:trPr>
        <w:tc>
          <w:tcPr>
            <w:tcW w:w="709" w:type="dxa"/>
            <w:tcBorders>
              <w:top w:val="single" w:sz="4" w:space="0" w:color="auto"/>
              <w:left w:val="single" w:sz="4" w:space="0" w:color="auto"/>
              <w:bottom w:val="single" w:sz="4" w:space="0" w:color="auto"/>
              <w:right w:val="single" w:sz="4" w:space="0" w:color="auto"/>
            </w:tcBorders>
            <w:vAlign w:val="center"/>
          </w:tcPr>
          <w:p w:rsidR="001033C9" w:rsidRPr="008E5C59" w:rsidRDefault="001033C9" w:rsidP="009F0B8A">
            <w:pPr>
              <w:jc w:val="center"/>
              <w:rPr>
                <w:color w:val="000000" w:themeColor="text1"/>
              </w:rPr>
            </w:pPr>
            <w:r>
              <w:rPr>
                <w:color w:val="000000" w:themeColor="text1"/>
              </w:rPr>
              <w:t>2</w:t>
            </w:r>
          </w:p>
        </w:tc>
        <w:tc>
          <w:tcPr>
            <w:tcW w:w="7088" w:type="dxa"/>
            <w:tcBorders>
              <w:top w:val="single" w:sz="4" w:space="0" w:color="auto"/>
              <w:left w:val="nil"/>
              <w:bottom w:val="single" w:sz="4" w:space="0" w:color="auto"/>
              <w:right w:val="single" w:sz="4" w:space="0" w:color="auto"/>
            </w:tcBorders>
            <w:shd w:val="clear" w:color="auto" w:fill="auto"/>
            <w:vAlign w:val="center"/>
          </w:tcPr>
          <w:p w:rsidR="001033C9" w:rsidRDefault="001033C9" w:rsidP="009F0B8A">
            <w:pPr>
              <w:rPr>
                <w:rFonts w:cs="Arial"/>
                <w:color w:val="000000"/>
              </w:rPr>
            </w:pPr>
            <w:r w:rsidRPr="00911440">
              <w:rPr>
                <w:rFonts w:cs="Arial"/>
                <w:color w:val="000000"/>
              </w:rPr>
              <w:t>Membrană de etanşare reductor 1, FTT 28693</w:t>
            </w:r>
          </w:p>
          <w:p w:rsidR="001033C9" w:rsidRDefault="001033C9" w:rsidP="009F0B8A">
            <w:pPr>
              <w:rPr>
                <w:rFonts w:cs="Arial"/>
                <w:b/>
                <w:bCs/>
                <w:color w:val="000000"/>
              </w:rPr>
            </w:pPr>
            <w:r w:rsidRPr="00911440">
              <w:rPr>
                <w:rFonts w:cs="Arial"/>
                <w:b/>
                <w:bCs/>
                <w:color w:val="000000"/>
              </w:rPr>
              <w:t>OBSERVAŢII:</w:t>
            </w:r>
          </w:p>
          <w:p w:rsidR="001033C9" w:rsidRDefault="001033C9" w:rsidP="009F0B8A">
            <w:pPr>
              <w:rPr>
                <w:rFonts w:cs="Arial"/>
                <w:color w:val="000000"/>
              </w:rPr>
            </w:pPr>
            <w:r w:rsidRPr="00911440">
              <w:rPr>
                <w:rFonts w:cs="Arial"/>
                <w:color w:val="000000"/>
              </w:rPr>
              <w:t>1. Membranele se vor executa fără găuri de prindere (găuri Ø 6,5 echidistante = 8 buc)</w:t>
            </w:r>
          </w:p>
          <w:p w:rsidR="001033C9" w:rsidRPr="008E5C59" w:rsidRDefault="001033C9" w:rsidP="009F0B8A">
            <w:pPr>
              <w:rPr>
                <w:rFonts w:cs="Arial"/>
                <w:color w:val="000000"/>
              </w:rPr>
            </w:pPr>
            <w:r w:rsidRPr="00911440">
              <w:rPr>
                <w:rFonts w:cs="Arial"/>
                <w:color w:val="000000"/>
              </w:rPr>
              <w:t>2. Materialul din care va fi confectionată membrana este oricare din cele precizate în fişa tehnică care va garanta temperatura maximă şi rezistenţa la ulei mineral şi produse petroliere</w:t>
            </w:r>
          </w:p>
        </w:tc>
        <w:tc>
          <w:tcPr>
            <w:tcW w:w="708" w:type="dxa"/>
            <w:tcBorders>
              <w:top w:val="single" w:sz="4" w:space="0" w:color="auto"/>
              <w:left w:val="nil"/>
              <w:bottom w:val="single" w:sz="4" w:space="0" w:color="auto"/>
              <w:right w:val="single" w:sz="4" w:space="0" w:color="auto"/>
            </w:tcBorders>
            <w:vAlign w:val="center"/>
          </w:tcPr>
          <w:p w:rsidR="001033C9" w:rsidRPr="00911440" w:rsidRDefault="001033C9" w:rsidP="003B2FDF">
            <w:pPr>
              <w:jc w:val="center"/>
              <w:rPr>
                <w:rFonts w:cs="Arial"/>
                <w:color w:val="000000"/>
              </w:rPr>
            </w:pPr>
            <w:r w:rsidRPr="00911440">
              <w:rPr>
                <w:rFonts w:cs="Arial"/>
                <w:color w:val="000000"/>
              </w:rPr>
              <w:t>buc</w:t>
            </w:r>
          </w:p>
        </w:tc>
        <w:tc>
          <w:tcPr>
            <w:tcW w:w="851" w:type="dxa"/>
            <w:tcBorders>
              <w:top w:val="single" w:sz="4" w:space="0" w:color="auto"/>
              <w:left w:val="single" w:sz="4" w:space="0" w:color="auto"/>
              <w:bottom w:val="single" w:sz="4" w:space="0" w:color="auto"/>
              <w:right w:val="single" w:sz="4" w:space="0" w:color="auto"/>
            </w:tcBorders>
            <w:vAlign w:val="center"/>
          </w:tcPr>
          <w:p w:rsidR="001033C9" w:rsidRPr="00911440" w:rsidRDefault="001033C9" w:rsidP="003B2FDF">
            <w:pPr>
              <w:jc w:val="center"/>
              <w:rPr>
                <w:rFonts w:cs="Arial"/>
                <w:color w:val="000000"/>
              </w:rPr>
            </w:pPr>
            <w:r w:rsidRPr="00911440">
              <w:rPr>
                <w:rFonts w:cs="Arial"/>
                <w:color w:val="000000"/>
              </w:rPr>
              <w:t>6</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1033C9" w:rsidRPr="00133CFC" w:rsidRDefault="001033C9" w:rsidP="009F0B8A">
            <w:pPr>
              <w:rPr>
                <w:color w:val="000000" w:themeColor="text1"/>
              </w:rPr>
            </w:pPr>
          </w:p>
        </w:tc>
      </w:tr>
      <w:tr w:rsidR="001033C9" w:rsidRPr="00133CFC" w:rsidTr="001033C9">
        <w:trPr>
          <w:trHeight w:val="70"/>
        </w:trPr>
        <w:tc>
          <w:tcPr>
            <w:tcW w:w="10348" w:type="dxa"/>
            <w:gridSpan w:val="5"/>
            <w:tcBorders>
              <w:top w:val="single" w:sz="4" w:space="0" w:color="auto"/>
              <w:left w:val="single" w:sz="4" w:space="0" w:color="auto"/>
              <w:bottom w:val="single" w:sz="4" w:space="0" w:color="auto"/>
              <w:right w:val="single" w:sz="4" w:space="0" w:color="auto"/>
            </w:tcBorders>
            <w:vAlign w:val="center"/>
          </w:tcPr>
          <w:p w:rsidR="001033C9" w:rsidRPr="008E5C59" w:rsidRDefault="001033C9" w:rsidP="009F0B8A">
            <w:pPr>
              <w:rPr>
                <w:b/>
                <w:color w:val="000000" w:themeColor="text1"/>
              </w:rPr>
            </w:pPr>
            <w:r w:rsidRPr="00133CFC">
              <w:rPr>
                <w:color w:val="000000" w:themeColor="text1"/>
              </w:rPr>
              <w:t xml:space="preserve">                                         </w:t>
            </w:r>
            <w:r w:rsidRPr="008E5C59">
              <w:rPr>
                <w:b/>
                <w:color w:val="000000" w:themeColor="text1"/>
              </w:rPr>
              <w:t>Total general lei (fara TVA):</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033C9" w:rsidRPr="00133CFC" w:rsidRDefault="001033C9" w:rsidP="009F0B8A">
            <w:pPr>
              <w:rPr>
                <w:color w:val="000000" w:themeColor="text1"/>
              </w:rPr>
            </w:pP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tcPr>
          <w:p w:rsidR="001033C9" w:rsidRPr="00911440" w:rsidRDefault="001033C9" w:rsidP="003B2FDF">
            <w:pPr>
              <w:rPr>
                <w:rFonts w:cs="Arial"/>
                <w:color w:val="000000"/>
              </w:rPr>
            </w:pPr>
          </w:p>
        </w:tc>
        <w:tc>
          <w:tcPr>
            <w:tcW w:w="755" w:type="dxa"/>
            <w:vAlign w:val="center"/>
          </w:tcPr>
          <w:p w:rsidR="001033C9" w:rsidRPr="00911440" w:rsidRDefault="001033C9" w:rsidP="003B2FDF">
            <w:pPr>
              <w:rPr>
                <w:rFonts w:cs="Arial"/>
                <w:color w:val="000000"/>
              </w:rPr>
            </w:pPr>
          </w:p>
        </w:tc>
      </w:tr>
    </w:tbl>
    <w:p w:rsidR="00D92F93" w:rsidRPr="007B30A2" w:rsidRDefault="00D92F93" w:rsidP="00293CFE">
      <w:pPr>
        <w:rPr>
          <w:b/>
          <w:sz w:val="26"/>
          <w:szCs w:val="26"/>
        </w:rPr>
      </w:pPr>
    </w:p>
    <w:p w:rsidR="00916E1F" w:rsidRPr="007B30A2" w:rsidRDefault="00916E1F" w:rsidP="00916E1F">
      <w:pPr>
        <w:ind w:left="708" w:firstLine="708"/>
        <w:rPr>
          <w:b/>
        </w:rPr>
      </w:pPr>
      <w:r w:rsidRPr="007B30A2">
        <w:rPr>
          <w:b/>
        </w:rPr>
        <w:t>BENEFICIAR,</w:t>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t>FURNIZOR,</w:t>
      </w:r>
    </w:p>
    <w:p w:rsidR="009F0B8A" w:rsidRPr="001033C9" w:rsidRDefault="00916E1F" w:rsidP="00916E1F">
      <w:r w:rsidRPr="001033C9">
        <w:tab/>
      </w:r>
      <w:r w:rsidRPr="001033C9">
        <w:tab/>
        <w:t>DIRECTOR GENERAL ADJUNCT</w:t>
      </w:r>
    </w:p>
    <w:p w:rsidR="00916E1F" w:rsidRPr="001033C9" w:rsidRDefault="00916E1F" w:rsidP="00916E1F">
      <w:r w:rsidRPr="001033C9">
        <w:tab/>
      </w:r>
      <w:r w:rsidRPr="001033C9">
        <w:tab/>
      </w:r>
      <w:r w:rsidR="008729D2" w:rsidRPr="001033C9">
        <w:rPr>
          <w:lang w:val="es-ES"/>
        </w:rPr>
        <w:t xml:space="preserve">Florin </w:t>
      </w:r>
      <w:proofErr w:type="spellStart"/>
      <w:r w:rsidR="008729D2" w:rsidRPr="001033C9">
        <w:rPr>
          <w:lang w:val="es-ES"/>
        </w:rPr>
        <w:t>M</w:t>
      </w:r>
      <w:r w:rsidR="003B2FDF" w:rsidRPr="001033C9">
        <w:rPr>
          <w:lang w:val="es-ES"/>
        </w:rPr>
        <w:t>ârza</w:t>
      </w:r>
      <w:proofErr w:type="spellEnd"/>
      <w:r w:rsidRPr="001033C9">
        <w:tab/>
      </w:r>
      <w:r w:rsidRPr="001033C9">
        <w:tab/>
      </w:r>
    </w:p>
    <w:p w:rsidR="00916E1F" w:rsidRPr="001033C9" w:rsidRDefault="00916E1F" w:rsidP="00916E1F"/>
    <w:p w:rsidR="00916E1F" w:rsidRPr="001033C9" w:rsidRDefault="00916E1F" w:rsidP="00916E1F">
      <w:pPr>
        <w:rPr>
          <w:lang w:val="fr-FR"/>
        </w:rPr>
      </w:pPr>
      <w:r w:rsidRPr="001033C9">
        <w:tab/>
      </w:r>
      <w:r w:rsidRPr="001033C9">
        <w:tab/>
      </w:r>
      <w:r w:rsidRPr="001033C9">
        <w:rPr>
          <w:lang w:val="fr-FR"/>
        </w:rPr>
        <w:t>SERVICIUL COORDONARE MENTENANTA,</w:t>
      </w:r>
      <w:r w:rsidRPr="001033C9">
        <w:rPr>
          <w:lang w:val="fr-FR"/>
        </w:rPr>
        <w:tab/>
      </w:r>
      <w:r w:rsidRPr="001033C9">
        <w:rPr>
          <w:lang w:val="fr-FR"/>
        </w:rPr>
        <w:tab/>
      </w:r>
      <w:r w:rsidRPr="001033C9">
        <w:t xml:space="preserve"> </w:t>
      </w:r>
    </w:p>
    <w:p w:rsidR="008729D2" w:rsidRPr="001033C9" w:rsidRDefault="00916E1F" w:rsidP="00916E1F">
      <w:r w:rsidRPr="001033C9">
        <w:tab/>
      </w:r>
      <w:r w:rsidRPr="001033C9">
        <w:tab/>
      </w:r>
      <w:r w:rsidRPr="001033C9">
        <w:rPr>
          <w:lang w:val="fr-FR"/>
        </w:rPr>
        <w:t>ACTIVITATI CONEXE, UCC, ISCIR, INCIDENTE</w:t>
      </w:r>
      <w:r w:rsidRPr="001033C9">
        <w:tab/>
      </w:r>
      <w:r w:rsidRPr="001033C9">
        <w:tab/>
      </w:r>
    </w:p>
    <w:p w:rsidR="00916E1F" w:rsidRPr="001033C9" w:rsidRDefault="00916E1F" w:rsidP="00916E1F">
      <w:pPr>
        <w:rPr>
          <w:lang w:val="fr-FR"/>
        </w:rPr>
      </w:pPr>
      <w:r w:rsidRPr="001033C9">
        <w:tab/>
      </w:r>
      <w:r w:rsidRPr="001033C9">
        <w:tab/>
      </w:r>
      <w:r w:rsidRPr="001033C9">
        <w:rPr>
          <w:lang w:val="fr-FR"/>
        </w:rPr>
        <w:t>Cristian Dumitru</w:t>
      </w:r>
    </w:p>
    <w:p w:rsidR="00916E1F" w:rsidRPr="001033C9" w:rsidRDefault="00916E1F" w:rsidP="00916E1F">
      <w:pPr>
        <w:rPr>
          <w:color w:val="FF0000"/>
        </w:rPr>
      </w:pPr>
    </w:p>
    <w:p w:rsidR="00916E1F" w:rsidRPr="001033C9" w:rsidRDefault="00916E1F" w:rsidP="00916E1F">
      <w:r w:rsidRPr="001033C9">
        <w:rPr>
          <w:color w:val="FF0000"/>
        </w:rPr>
        <w:tab/>
      </w:r>
      <w:r w:rsidRPr="001033C9">
        <w:rPr>
          <w:color w:val="FF0000"/>
        </w:rPr>
        <w:tab/>
      </w:r>
      <w:r w:rsidRPr="001033C9">
        <w:t>Derulator contract</w:t>
      </w:r>
      <w:r w:rsidR="001033C9">
        <w:t>,</w:t>
      </w:r>
      <w:r w:rsidR="001033C9">
        <w:tab/>
        <w:t xml:space="preserve">        </w:t>
      </w:r>
      <w:r w:rsidRPr="001033C9">
        <w:t>Responsabil achiziţie,</w:t>
      </w:r>
    </w:p>
    <w:p w:rsidR="008729D2" w:rsidRPr="001033C9" w:rsidRDefault="008729D2" w:rsidP="00916E1F">
      <w:pPr>
        <w:rPr>
          <w:color w:val="000000"/>
        </w:rPr>
        <w:sectPr w:rsidR="008729D2" w:rsidRPr="001033C9" w:rsidSect="00C9728B">
          <w:pgSz w:w="16838" w:h="11906" w:orient="landscape"/>
          <w:pgMar w:top="284" w:right="726" w:bottom="1418" w:left="340" w:header="709" w:footer="709" w:gutter="0"/>
          <w:cols w:space="708"/>
          <w:docGrid w:linePitch="360"/>
        </w:sectPr>
      </w:pPr>
      <w:r w:rsidRPr="001033C9">
        <w:rPr>
          <w:color w:val="000000"/>
        </w:rPr>
        <w:t xml:space="preserve">                     </w:t>
      </w:r>
      <w:r w:rsidR="001033C9">
        <w:rPr>
          <w:color w:val="000000"/>
        </w:rPr>
        <w:t xml:space="preserve">  </w:t>
      </w:r>
      <w:r w:rsidRPr="001033C9">
        <w:rPr>
          <w:color w:val="000000"/>
        </w:rPr>
        <w:t xml:space="preserve"> Razvan Petria                     Denisa Stanciu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8729D2" w:rsidRDefault="00A1386E" w:rsidP="00A1386E">
      <w:pPr>
        <w:rPr>
          <w:sz w:val="28"/>
          <w:szCs w:val="20"/>
          <w:lang w:val="fr-FR"/>
        </w:rPr>
      </w:pPr>
    </w:p>
    <w:p w:rsidR="00A1386E" w:rsidRPr="007B30A2" w:rsidRDefault="008729D2" w:rsidP="008729D2">
      <w:pPr>
        <w:rPr>
          <w:b/>
          <w:sz w:val="26"/>
          <w:szCs w:val="26"/>
        </w:rPr>
      </w:pPr>
      <w:r w:rsidRPr="007B30A2">
        <w:rPr>
          <w:b/>
          <w:sz w:val="26"/>
          <w:szCs w:val="26"/>
        </w:rPr>
        <w:t xml:space="preserve">              </w:t>
      </w:r>
      <w:r w:rsidR="00A1386E" w:rsidRPr="007B30A2">
        <w:rPr>
          <w:b/>
          <w:sz w:val="26"/>
          <w:szCs w:val="26"/>
        </w:rPr>
        <w:t>BENEFICIAR,</w:t>
      </w:r>
      <w:r w:rsidR="00A1386E" w:rsidRPr="007B30A2">
        <w:rPr>
          <w:b/>
          <w:sz w:val="26"/>
          <w:szCs w:val="26"/>
        </w:rPr>
        <w:tab/>
      </w:r>
      <w:r w:rsidR="00A1386E" w:rsidRPr="007B30A2">
        <w:rPr>
          <w:b/>
          <w:sz w:val="26"/>
          <w:szCs w:val="26"/>
        </w:rPr>
        <w:tab/>
      </w:r>
      <w:r w:rsidR="00A1386E" w:rsidRPr="007B30A2">
        <w:rPr>
          <w:b/>
          <w:sz w:val="26"/>
          <w:szCs w:val="26"/>
        </w:rPr>
        <w:tab/>
      </w:r>
      <w:r w:rsidR="00A1386E" w:rsidRPr="007B30A2">
        <w:rPr>
          <w:b/>
          <w:sz w:val="26"/>
          <w:szCs w:val="26"/>
        </w:rPr>
        <w:tab/>
      </w:r>
      <w:r w:rsidRPr="007B30A2">
        <w:rPr>
          <w:b/>
          <w:sz w:val="26"/>
          <w:szCs w:val="26"/>
        </w:rPr>
        <w:t xml:space="preserve">               </w:t>
      </w:r>
      <w:r w:rsidR="00A1386E" w:rsidRPr="007B30A2">
        <w:rPr>
          <w:b/>
          <w:sz w:val="26"/>
          <w:szCs w:val="26"/>
        </w:rPr>
        <w:tab/>
        <w:t>FURNIZOR,</w:t>
      </w:r>
    </w:p>
    <w:p w:rsidR="00A1386E" w:rsidRPr="008729D2" w:rsidRDefault="00A1386E" w:rsidP="00A1386E">
      <w:pPr>
        <w:rPr>
          <w:sz w:val="26"/>
          <w:szCs w:val="26"/>
        </w:rPr>
      </w:pPr>
      <w:r w:rsidRPr="008729D2">
        <w:rPr>
          <w:sz w:val="26"/>
          <w:szCs w:val="26"/>
        </w:rPr>
        <w:t>DIRECTOR GENERAL ADJUNCT</w:t>
      </w:r>
    </w:p>
    <w:p w:rsidR="00A1386E" w:rsidRPr="008729D2" w:rsidRDefault="00A1386E" w:rsidP="00A1386E">
      <w:pPr>
        <w:rPr>
          <w:sz w:val="26"/>
          <w:szCs w:val="26"/>
        </w:rPr>
      </w:pPr>
      <w:r w:rsidRPr="008729D2">
        <w:rPr>
          <w:sz w:val="26"/>
          <w:szCs w:val="26"/>
        </w:rPr>
        <w:tab/>
      </w:r>
      <w:r w:rsidRPr="008729D2">
        <w:rPr>
          <w:sz w:val="26"/>
          <w:szCs w:val="26"/>
          <w:lang w:val="es-ES"/>
        </w:rPr>
        <w:t>Florin MÂRZA</w:t>
      </w:r>
    </w:p>
    <w:p w:rsidR="00A1386E" w:rsidRPr="008729D2" w:rsidRDefault="00A1386E" w:rsidP="008729D2">
      <w:pPr>
        <w:rPr>
          <w:sz w:val="26"/>
          <w:szCs w:val="26"/>
        </w:rPr>
      </w:pPr>
      <w:r w:rsidRPr="008729D2">
        <w:rPr>
          <w:sz w:val="26"/>
          <w:szCs w:val="26"/>
        </w:rPr>
        <w:tab/>
      </w:r>
    </w:p>
    <w:p w:rsidR="00A1386E" w:rsidRPr="008729D2" w:rsidRDefault="00A1386E" w:rsidP="00A1386E">
      <w:pPr>
        <w:rPr>
          <w:sz w:val="26"/>
          <w:szCs w:val="26"/>
        </w:rPr>
      </w:pPr>
    </w:p>
    <w:p w:rsidR="00A1386E" w:rsidRPr="008729D2" w:rsidRDefault="00A1386E" w:rsidP="00A1386E">
      <w:pPr>
        <w:rPr>
          <w:sz w:val="26"/>
          <w:szCs w:val="26"/>
          <w:lang w:val="fr-FR"/>
        </w:rPr>
      </w:pPr>
      <w:r w:rsidRPr="008729D2">
        <w:rPr>
          <w:sz w:val="26"/>
          <w:szCs w:val="26"/>
          <w:lang w:val="fr-FR"/>
        </w:rPr>
        <w:t>SERVICIUL COORDONARE MENTENANTA,</w:t>
      </w:r>
    </w:p>
    <w:p w:rsidR="00A1386E" w:rsidRPr="008729D2" w:rsidRDefault="00A1386E" w:rsidP="00A1386E">
      <w:pPr>
        <w:rPr>
          <w:sz w:val="26"/>
          <w:szCs w:val="26"/>
          <w:lang w:val="fr-FR"/>
        </w:rPr>
      </w:pPr>
      <w:r w:rsidRPr="008729D2">
        <w:rPr>
          <w:sz w:val="26"/>
          <w:szCs w:val="26"/>
          <w:lang w:val="fr-FR"/>
        </w:rPr>
        <w:t>ACTIVITATI CONEXE, UCC, ISCIR, INCIDENTE</w:t>
      </w:r>
      <w:r w:rsidRPr="008729D2">
        <w:rPr>
          <w:sz w:val="26"/>
          <w:szCs w:val="26"/>
          <w:lang w:val="fr-FR"/>
        </w:rPr>
        <w:tab/>
      </w:r>
    </w:p>
    <w:p w:rsidR="00A1386E" w:rsidRPr="008729D2" w:rsidRDefault="00A1386E" w:rsidP="00A1386E">
      <w:pPr>
        <w:rPr>
          <w:sz w:val="26"/>
          <w:szCs w:val="26"/>
          <w:lang w:val="fr-FR"/>
        </w:rPr>
      </w:pPr>
      <w:r w:rsidRPr="008729D2">
        <w:rPr>
          <w:sz w:val="26"/>
          <w:szCs w:val="26"/>
        </w:rPr>
        <w:tab/>
      </w:r>
      <w:r w:rsidRPr="008729D2">
        <w:rPr>
          <w:sz w:val="26"/>
          <w:szCs w:val="26"/>
          <w:lang w:val="fr-FR"/>
        </w:rPr>
        <w:t>Cristian Dumitru</w:t>
      </w:r>
    </w:p>
    <w:p w:rsidR="00A1386E" w:rsidRPr="00EF4FFD" w:rsidRDefault="00A1386E" w:rsidP="008729D2">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8729D2"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p>
    <w:p w:rsidR="008729D2" w:rsidRDefault="008729D2" w:rsidP="00A1386E">
      <w:pPr>
        <w:rPr>
          <w:sz w:val="26"/>
          <w:szCs w:val="26"/>
        </w:rPr>
      </w:pPr>
      <w:r w:rsidRPr="008729D2">
        <w:rPr>
          <w:color w:val="000000"/>
          <w:sz w:val="26"/>
          <w:szCs w:val="26"/>
        </w:rPr>
        <w:t>Razvan Petria</w:t>
      </w:r>
      <w:r>
        <w:rPr>
          <w:color w:val="000000"/>
          <w:sz w:val="26"/>
          <w:szCs w:val="26"/>
        </w:rPr>
        <w:t xml:space="preserve">                     </w:t>
      </w:r>
    </w:p>
    <w:p w:rsidR="008729D2" w:rsidRDefault="008729D2" w:rsidP="00A1386E">
      <w:pPr>
        <w:rPr>
          <w:sz w:val="26"/>
          <w:szCs w:val="26"/>
        </w:rPr>
      </w:pPr>
    </w:p>
    <w:p w:rsidR="00A1386E" w:rsidRDefault="00A1386E" w:rsidP="00A1386E">
      <w:pPr>
        <w:rPr>
          <w:sz w:val="26"/>
          <w:szCs w:val="26"/>
        </w:rPr>
      </w:pPr>
      <w:r w:rsidRPr="00BD62D2">
        <w:rPr>
          <w:sz w:val="26"/>
          <w:szCs w:val="26"/>
        </w:rPr>
        <w:t>Responsabil achiziţie</w:t>
      </w:r>
      <w:r>
        <w:rPr>
          <w:sz w:val="26"/>
          <w:szCs w:val="26"/>
        </w:rPr>
        <w:t>,</w:t>
      </w:r>
    </w:p>
    <w:p w:rsidR="008729D2" w:rsidRPr="001349BA" w:rsidRDefault="008729D2" w:rsidP="00A1386E">
      <w:pPr>
        <w:rPr>
          <w:color w:val="FF0000"/>
          <w:sz w:val="26"/>
          <w:szCs w:val="26"/>
          <w:lang w:val="fr-FR"/>
        </w:rPr>
      </w:pPr>
      <w:r w:rsidRPr="008729D2">
        <w:rPr>
          <w:color w:val="000000"/>
          <w:sz w:val="26"/>
          <w:szCs w:val="26"/>
        </w:rPr>
        <w:t>Denisa Stanciu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729D2" w:rsidRDefault="008729D2" w:rsidP="005162E9">
      <w:pPr>
        <w:jc w:val="center"/>
        <w:rPr>
          <w:caps/>
          <w:color w:val="808080"/>
          <w:sz w:val="28"/>
          <w:szCs w:val="28"/>
        </w:rPr>
      </w:pPr>
    </w:p>
    <w:p w:rsidR="008729D2" w:rsidRDefault="008729D2"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7B30A2" w:rsidRDefault="00D92F93" w:rsidP="005162E9">
      <w:pPr>
        <w:numPr>
          <w:ilvl w:val="1"/>
          <w:numId w:val="5"/>
        </w:numPr>
      </w:pPr>
      <w:r>
        <w:t>Data la care contractul este perfectat ne va fi comunicata</w:t>
      </w:r>
      <w:r w:rsidR="00DC4481">
        <w:t xml:space="preserve"> </w:t>
      </w:r>
      <w:r w:rsidR="00DC4481" w:rsidRPr="007B30A2">
        <w:t xml:space="preserve">prin email la adresa </w:t>
      </w:r>
      <w:r w:rsidRPr="007B30A2">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7B30A2" w:rsidRDefault="007B30A2" w:rsidP="00293CFE">
      <w:pPr>
        <w:jc w:val="center"/>
        <w:rPr>
          <w:sz w:val="26"/>
          <w:szCs w:val="26"/>
        </w:rPr>
      </w:pPr>
    </w:p>
    <w:p w:rsidR="007B30A2" w:rsidRPr="00BD62D2" w:rsidRDefault="007B30A2"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6F2941" w:rsidP="00714CA6">
      <w:pPr>
        <w:jc w:val="center"/>
        <w:rPr>
          <w:b/>
          <w:sz w:val="26"/>
          <w:szCs w:val="26"/>
        </w:rPr>
      </w:pPr>
      <w:r w:rsidRPr="00CE37FB">
        <w:rPr>
          <w:b/>
          <w:sz w:val="26"/>
          <w:szCs w:val="26"/>
        </w:rPr>
        <w:t>„Membrana de etansare PAR-uri aferente cazanelor de 420 t/h de la CTE Progresu</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005B62"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7B30A2" w:rsidRDefault="00D92F93" w:rsidP="00F10E61">
      <w:pPr>
        <w:ind w:left="900"/>
        <w:rPr>
          <w:color w:val="00B0F0"/>
          <w:sz w:val="26"/>
          <w:szCs w:val="26"/>
          <w:u w:val="single"/>
        </w:rPr>
      </w:pPr>
      <w:r w:rsidRPr="007B30A2">
        <w:rPr>
          <w:sz w:val="26"/>
          <w:szCs w:val="26"/>
        </w:rPr>
        <w:t>DIRECTOR JURIDIC si ACHIZITII,</w:t>
      </w:r>
      <w:r w:rsidRPr="007B30A2">
        <w:rPr>
          <w:sz w:val="26"/>
          <w:szCs w:val="26"/>
        </w:rPr>
        <w:tab/>
        <w:t xml:space="preserve">       </w:t>
      </w:r>
    </w:p>
    <w:p w:rsidR="00D92F93" w:rsidRPr="0046539E" w:rsidRDefault="00D92F93" w:rsidP="00F10E61">
      <w:pPr>
        <w:ind w:left="900"/>
      </w:pPr>
      <w:r w:rsidRPr="007B30A2">
        <w:rPr>
          <w:sz w:val="26"/>
          <w:szCs w:val="26"/>
        </w:rPr>
        <w:t>Mihai Volf</w:t>
      </w:r>
      <w:r w:rsidRPr="007B30A2">
        <w:rPr>
          <w:sz w:val="26"/>
          <w:szCs w:val="26"/>
        </w:rPr>
        <w:tab/>
      </w:r>
      <w:r w:rsidRPr="0046539E">
        <w:tab/>
      </w:r>
      <w:r w:rsidRPr="0046539E">
        <w:tab/>
      </w:r>
      <w:r w:rsidRPr="0046539E">
        <w:tab/>
      </w:r>
      <w:r w:rsidRPr="0046539E">
        <w:tab/>
      </w:r>
      <w:r w:rsidRPr="0046539E">
        <w:tab/>
      </w:r>
      <w:r w:rsidRPr="0046539E">
        <w:tab/>
      </w:r>
    </w:p>
    <w:p w:rsidR="007B30A2"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8729D2" w:rsidRPr="001349BA" w:rsidRDefault="008729D2" w:rsidP="008729D2">
      <w:pPr>
        <w:rPr>
          <w:color w:val="FF0000"/>
          <w:sz w:val="26"/>
          <w:szCs w:val="26"/>
          <w:lang w:val="fr-FR"/>
        </w:rPr>
      </w:pPr>
      <w:r>
        <w:rPr>
          <w:color w:val="000000"/>
          <w:sz w:val="26"/>
          <w:szCs w:val="26"/>
        </w:rPr>
        <w:t xml:space="preserve">              </w:t>
      </w:r>
      <w:r w:rsidRPr="008729D2">
        <w:rPr>
          <w:color w:val="000000"/>
          <w:sz w:val="26"/>
          <w:szCs w:val="26"/>
        </w:rPr>
        <w:t>Denisa Stanciu</w:t>
      </w:r>
    </w:p>
    <w:p w:rsidR="008729D2" w:rsidRDefault="008729D2" w:rsidP="00F10E61">
      <w:pPr>
        <w:spacing w:line="276" w:lineRule="auto"/>
        <w:ind w:left="900"/>
        <w:jc w:val="both"/>
        <w:rPr>
          <w:caps/>
        </w:rPr>
      </w:pPr>
    </w:p>
    <w:p w:rsidR="00D92F93" w:rsidRDefault="00D92F93" w:rsidP="00F10E61">
      <w:pPr>
        <w:ind w:left="900"/>
        <w:jc w:val="both"/>
      </w:pPr>
    </w:p>
    <w:p w:rsidR="007B30A2" w:rsidRDefault="007B30A2" w:rsidP="00F10E61">
      <w:pPr>
        <w:ind w:left="900"/>
        <w:jc w:val="both"/>
      </w:pPr>
    </w:p>
    <w:p w:rsidR="001B5EE1" w:rsidRPr="007B30A2" w:rsidRDefault="001B5EE1" w:rsidP="001B5EE1">
      <w:pPr>
        <w:rPr>
          <w:sz w:val="22"/>
          <w:szCs w:val="22"/>
        </w:rPr>
      </w:pPr>
      <w:r>
        <w:rPr>
          <w:sz w:val="26"/>
          <w:szCs w:val="26"/>
        </w:rPr>
        <w:tab/>
      </w:r>
      <w:r w:rsidRPr="007B30A2">
        <w:rPr>
          <w:sz w:val="22"/>
          <w:szCs w:val="22"/>
        </w:rPr>
        <w:t xml:space="preserve">   Responsabil coordonare contractare,</w:t>
      </w:r>
    </w:p>
    <w:p w:rsidR="001B5EE1" w:rsidRPr="007B30A2" w:rsidRDefault="001B5EE1" w:rsidP="001B5EE1">
      <w:pPr>
        <w:rPr>
          <w:sz w:val="22"/>
          <w:szCs w:val="22"/>
        </w:rPr>
      </w:pPr>
      <w:r w:rsidRPr="007B30A2">
        <w:rPr>
          <w:sz w:val="22"/>
          <w:szCs w:val="22"/>
        </w:rPr>
        <w:t xml:space="preserve">  </w:t>
      </w:r>
      <w:r w:rsidRPr="007B30A2">
        <w:rPr>
          <w:sz w:val="22"/>
          <w:szCs w:val="22"/>
        </w:rPr>
        <w:tab/>
        <w:t xml:space="preserve">   Roxana Kedei</w:t>
      </w:r>
    </w:p>
    <w:p w:rsidR="00D92F93" w:rsidRPr="007B30A2" w:rsidRDefault="00D92F93" w:rsidP="00F10E61">
      <w:pPr>
        <w:ind w:left="900"/>
        <w:jc w:val="both"/>
        <w:rPr>
          <w:sz w:val="22"/>
          <w:szCs w:val="22"/>
        </w:rPr>
      </w:pPr>
    </w:p>
    <w:p w:rsidR="00F1417F" w:rsidRPr="007B30A2" w:rsidRDefault="00D92F93" w:rsidP="00F10E61">
      <w:pPr>
        <w:ind w:left="192" w:firstLine="708"/>
        <w:rPr>
          <w:sz w:val="22"/>
          <w:szCs w:val="22"/>
        </w:rPr>
      </w:pPr>
      <w:r w:rsidRPr="007B30A2">
        <w:rPr>
          <w:caps/>
          <w:sz w:val="22"/>
          <w:szCs w:val="22"/>
        </w:rPr>
        <w:t>Intocmit</w:t>
      </w:r>
      <w:r w:rsidRPr="007B30A2">
        <w:rPr>
          <w:sz w:val="22"/>
          <w:szCs w:val="22"/>
        </w:rPr>
        <w:t>,</w:t>
      </w:r>
    </w:p>
    <w:p w:rsidR="008729D2" w:rsidRPr="007B30A2" w:rsidRDefault="00F1417F" w:rsidP="00F10E61">
      <w:pPr>
        <w:ind w:left="192" w:firstLine="708"/>
        <w:rPr>
          <w:sz w:val="22"/>
          <w:szCs w:val="22"/>
        </w:rPr>
      </w:pPr>
      <w:r w:rsidRPr="007B30A2">
        <w:rPr>
          <w:sz w:val="22"/>
          <w:szCs w:val="22"/>
        </w:rPr>
        <w:t>Responsabil contract</w:t>
      </w:r>
    </w:p>
    <w:p w:rsidR="00D92F93" w:rsidRPr="007B30A2" w:rsidRDefault="008729D2" w:rsidP="00F10E61">
      <w:pPr>
        <w:ind w:left="192" w:firstLine="708"/>
        <w:rPr>
          <w:sz w:val="22"/>
          <w:szCs w:val="22"/>
        </w:rPr>
      </w:pPr>
      <w:r w:rsidRPr="007B30A2">
        <w:rPr>
          <w:sz w:val="22"/>
          <w:szCs w:val="22"/>
        </w:rPr>
        <w:t>Virginia Ioanitescu</w:t>
      </w:r>
      <w:r w:rsidR="00D92F93" w:rsidRPr="007B30A2">
        <w:rPr>
          <w:sz w:val="22"/>
          <w:szCs w:val="22"/>
        </w:rPr>
        <w:tab/>
      </w:r>
    </w:p>
    <w:sectPr w:rsidR="00D92F93" w:rsidRPr="007B30A2" w:rsidSect="007B30A2">
      <w:pgSz w:w="11906" w:h="16838" w:code="9"/>
      <w:pgMar w:top="340" w:right="42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FDF" w:rsidRDefault="003B2FDF">
      <w:r>
        <w:separator/>
      </w:r>
    </w:p>
  </w:endnote>
  <w:endnote w:type="continuationSeparator" w:id="0">
    <w:p w:rsidR="003B2FDF" w:rsidRDefault="003B2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FDF" w:rsidRDefault="003B2FD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2FDF" w:rsidRDefault="003B2FD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FDF" w:rsidRDefault="003B2FD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5B62">
      <w:rPr>
        <w:rStyle w:val="PageNumber"/>
        <w:noProof/>
      </w:rPr>
      <w:t>10</w:t>
    </w:r>
    <w:r>
      <w:rPr>
        <w:rStyle w:val="PageNumber"/>
      </w:rPr>
      <w:fldChar w:fldCharType="end"/>
    </w:r>
  </w:p>
  <w:p w:rsidR="003B2FDF" w:rsidRDefault="003B2FDF" w:rsidP="002548E6">
    <w:pPr>
      <w:pStyle w:val="Footer"/>
      <w:ind w:right="360"/>
      <w:rPr>
        <w:sz w:val="16"/>
        <w:szCs w:val="16"/>
        <w:lang w:val="fr-FR"/>
      </w:rPr>
    </w:pPr>
  </w:p>
  <w:p w:rsidR="003B2FDF" w:rsidRDefault="003B2FDF" w:rsidP="002548E6">
    <w:pPr>
      <w:pStyle w:val="Footer"/>
      <w:ind w:right="360"/>
      <w:rPr>
        <w:sz w:val="16"/>
        <w:szCs w:val="16"/>
        <w:lang w:val="fr-FR"/>
      </w:rPr>
    </w:pPr>
  </w:p>
  <w:p w:rsidR="003B2FDF" w:rsidRDefault="003B2FDF" w:rsidP="002548E6">
    <w:pPr>
      <w:pStyle w:val="Footer"/>
      <w:ind w:right="360"/>
      <w:rPr>
        <w:sz w:val="16"/>
        <w:szCs w:val="16"/>
        <w:lang w:val="fr-FR"/>
      </w:rPr>
    </w:pPr>
  </w:p>
  <w:p w:rsidR="003B2FDF" w:rsidRPr="000B6DAF" w:rsidRDefault="003B2FD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C42945">
      <w:rPr>
        <w:color w:val="000000" w:themeColor="text1"/>
        <w:sz w:val="18"/>
        <w:szCs w:val="18"/>
      </w:rPr>
      <w:t>Membrana de etansare PAR-uri</w:t>
    </w:r>
    <w:r w:rsidRPr="00C42945">
      <w:rPr>
        <w:b/>
        <w:color w:val="000000" w:themeColor="text1"/>
        <w:sz w:val="26"/>
        <w:szCs w:val="26"/>
      </w:rPr>
      <w:t xml:space="preserve"> </w:t>
    </w:r>
    <w:r w:rsidRPr="00C42945">
      <w:rPr>
        <w:color w:val="000000" w:themeColor="text1"/>
        <w:sz w:val="18"/>
        <w:szCs w:val="18"/>
      </w:rPr>
      <w:t>CTE Progresu</w:t>
    </w:r>
    <w:r>
      <w:rPr>
        <w:sz w:val="16"/>
        <w:szCs w:val="16"/>
        <w:lang w:val="fr-FR"/>
      </w:rPr>
      <w:t xml:space="preserve"> /</w:t>
    </w:r>
    <w:proofErr w:type="spellStart"/>
    <w:r>
      <w:rPr>
        <w:sz w:val="16"/>
        <w:szCs w:val="16"/>
        <w:lang w:val="fr-FR"/>
      </w:rPr>
      <w:t>februrie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FDF" w:rsidRPr="002548E6" w:rsidRDefault="003B2FD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2FDF" w:rsidRPr="00186476" w:rsidRDefault="003B2FD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FDF" w:rsidRDefault="003B2FDF">
      <w:r>
        <w:separator/>
      </w:r>
    </w:p>
  </w:footnote>
  <w:footnote w:type="continuationSeparator" w:id="0">
    <w:p w:rsidR="003B2FDF" w:rsidRDefault="003B2F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B62"/>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4AB8"/>
    <w:rsid w:val="000F5352"/>
    <w:rsid w:val="000F5611"/>
    <w:rsid w:val="000F570B"/>
    <w:rsid w:val="000F6BCA"/>
    <w:rsid w:val="000F7E60"/>
    <w:rsid w:val="00101510"/>
    <w:rsid w:val="00101CC7"/>
    <w:rsid w:val="001033C9"/>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243E"/>
    <w:rsid w:val="002459AE"/>
    <w:rsid w:val="00247328"/>
    <w:rsid w:val="00247839"/>
    <w:rsid w:val="00251F54"/>
    <w:rsid w:val="00252C85"/>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F77"/>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4A23"/>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2FDF"/>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004"/>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2ED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2941"/>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30A2"/>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9D2"/>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0827"/>
    <w:rsid w:val="0097167D"/>
    <w:rsid w:val="00972D9A"/>
    <w:rsid w:val="00974208"/>
    <w:rsid w:val="00974D12"/>
    <w:rsid w:val="0098314B"/>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B8A"/>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2246"/>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7FB"/>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0825"/>
    <w:rsid w:val="00F72059"/>
    <w:rsid w:val="00F755C8"/>
    <w:rsid w:val="00F76059"/>
    <w:rsid w:val="00F76B0C"/>
    <w:rsid w:val="00F82759"/>
    <w:rsid w:val="00F84975"/>
    <w:rsid w:val="00F86671"/>
    <w:rsid w:val="00F91DF7"/>
    <w:rsid w:val="00F9224C"/>
    <w:rsid w:val="00F9420E"/>
    <w:rsid w:val="00F96AB7"/>
    <w:rsid w:val="00F96CE9"/>
    <w:rsid w:val="00F97BC2"/>
    <w:rsid w:val="00FB0389"/>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161652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3485</Words>
  <Characters>22506</Characters>
  <Application>Microsoft Office Word</Application>
  <DocSecurity>0</DocSecurity>
  <Lines>187</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30</cp:revision>
  <cp:lastPrinted>2016-10-10T11:30:00Z</cp:lastPrinted>
  <dcterms:created xsi:type="dcterms:W3CDTF">2020-02-03T08:03:00Z</dcterms:created>
  <dcterms:modified xsi:type="dcterms:W3CDTF">2020-02-04T07:21:00Z</dcterms:modified>
</cp:coreProperties>
</file>